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521" w:rsidRPr="00AC149C" w:rsidRDefault="009075B2" w:rsidP="00AC149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 апреля 2024</w:t>
      </w:r>
      <w:r w:rsidR="00EE34E9" w:rsidRPr="00AC149C">
        <w:rPr>
          <w:rFonts w:ascii="Times New Roman" w:hAnsi="Times New Roman" w:cs="Times New Roman"/>
          <w:sz w:val="28"/>
          <w:szCs w:val="28"/>
        </w:rPr>
        <w:t xml:space="preserve"> года в министерстве </w:t>
      </w:r>
      <w:r>
        <w:rPr>
          <w:rFonts w:ascii="Times New Roman" w:hAnsi="Times New Roman" w:cs="Times New Roman"/>
          <w:sz w:val="28"/>
          <w:szCs w:val="28"/>
        </w:rPr>
        <w:t xml:space="preserve">физической культуры и спорта Астраханской области </w:t>
      </w:r>
      <w:r w:rsidR="00EE34E9" w:rsidRPr="00AC149C">
        <w:rPr>
          <w:rFonts w:ascii="Times New Roman" w:hAnsi="Times New Roman" w:cs="Times New Roman"/>
          <w:sz w:val="28"/>
          <w:szCs w:val="28"/>
        </w:rPr>
        <w:t>состоялось очередное заседание комиссии по соблюдению требований к служебному поведению государственных гражданских служащих Астраханской области, замещающих должности государственной гражданской службы Астраханской области в министерстве физической культуры и спорта Астраханской области, и урегулированию конфликта интересов.</w:t>
      </w:r>
    </w:p>
    <w:p w:rsidR="009075B2" w:rsidRDefault="00EE34E9" w:rsidP="00AC149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149C">
        <w:rPr>
          <w:rFonts w:ascii="Times New Roman" w:hAnsi="Times New Roman" w:cs="Times New Roman"/>
          <w:sz w:val="28"/>
          <w:szCs w:val="28"/>
        </w:rPr>
        <w:t xml:space="preserve">На заседании </w:t>
      </w:r>
      <w:r w:rsidR="009075B2">
        <w:rPr>
          <w:rFonts w:ascii="Times New Roman" w:hAnsi="Times New Roman" w:cs="Times New Roman"/>
          <w:sz w:val="28"/>
          <w:szCs w:val="28"/>
        </w:rPr>
        <w:t>р</w:t>
      </w:r>
      <w:r w:rsidRPr="00AC149C">
        <w:rPr>
          <w:rFonts w:ascii="Times New Roman" w:hAnsi="Times New Roman" w:cs="Times New Roman"/>
          <w:sz w:val="28"/>
          <w:szCs w:val="28"/>
        </w:rPr>
        <w:t xml:space="preserve">ассматривались уведомления руководителей подведомственных государственных учреждений Астраханской области </w:t>
      </w:r>
      <w:r w:rsidR="009075B2" w:rsidRPr="009075B2">
        <w:rPr>
          <w:rFonts w:ascii="Times New Roman" w:hAnsi="Times New Roman" w:cs="Times New Roman"/>
          <w:sz w:val="28"/>
          <w:szCs w:val="28"/>
        </w:rPr>
        <w:t>о невозможности по объективным причинам представить сведения о доходах, об имуществе и обязательствах имущественного характера за 202</w:t>
      </w:r>
      <w:r w:rsidR="009075B2">
        <w:rPr>
          <w:rFonts w:ascii="Times New Roman" w:hAnsi="Times New Roman" w:cs="Times New Roman"/>
          <w:sz w:val="28"/>
          <w:szCs w:val="28"/>
        </w:rPr>
        <w:t xml:space="preserve">3 год в отношении своей супруги и </w:t>
      </w:r>
      <w:r w:rsidR="009075B2" w:rsidRPr="009075B2">
        <w:rPr>
          <w:rFonts w:ascii="Times New Roman" w:hAnsi="Times New Roman" w:cs="Times New Roman"/>
          <w:sz w:val="28"/>
          <w:szCs w:val="28"/>
        </w:rPr>
        <w:t>о предоставлении не полных сведений о доходах, расходах, имуществе и обязательствах имущественного характера за прошлые периоды.</w:t>
      </w:r>
    </w:p>
    <w:p w:rsidR="009075B2" w:rsidRDefault="00AC149C" w:rsidP="00AC149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149C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9075B2">
        <w:rPr>
          <w:rFonts w:ascii="Times New Roman" w:hAnsi="Times New Roman" w:cs="Times New Roman"/>
          <w:sz w:val="28"/>
          <w:szCs w:val="28"/>
        </w:rPr>
        <w:t xml:space="preserve">указанных лиц, </w:t>
      </w:r>
      <w:r w:rsidR="009075B2" w:rsidRPr="009075B2">
        <w:rPr>
          <w:rFonts w:ascii="Times New Roman" w:hAnsi="Times New Roman" w:cs="Times New Roman"/>
          <w:sz w:val="28"/>
          <w:szCs w:val="28"/>
        </w:rPr>
        <w:t>директоро</w:t>
      </w:r>
      <w:r w:rsidR="009075B2">
        <w:rPr>
          <w:rFonts w:ascii="Times New Roman" w:hAnsi="Times New Roman" w:cs="Times New Roman"/>
          <w:sz w:val="28"/>
          <w:szCs w:val="28"/>
        </w:rPr>
        <w:t>в</w:t>
      </w:r>
      <w:r w:rsidR="009075B2">
        <w:rPr>
          <w:rFonts w:ascii="Times New Roman" w:hAnsi="Times New Roman" w:cs="Times New Roman"/>
          <w:sz w:val="28"/>
          <w:szCs w:val="28"/>
        </w:rPr>
        <w:t xml:space="preserve"> подведомственн</w:t>
      </w:r>
      <w:r w:rsidR="009075B2">
        <w:rPr>
          <w:rFonts w:ascii="Times New Roman" w:hAnsi="Times New Roman" w:cs="Times New Roman"/>
          <w:sz w:val="28"/>
          <w:szCs w:val="28"/>
        </w:rPr>
        <w:t>ых</w:t>
      </w:r>
      <w:r w:rsidR="009075B2">
        <w:rPr>
          <w:rFonts w:ascii="Times New Roman" w:hAnsi="Times New Roman" w:cs="Times New Roman"/>
          <w:sz w:val="28"/>
          <w:szCs w:val="28"/>
        </w:rPr>
        <w:t xml:space="preserve"> </w:t>
      </w:r>
      <w:r w:rsidR="009075B2" w:rsidRPr="009075B2">
        <w:rPr>
          <w:rFonts w:ascii="Times New Roman" w:hAnsi="Times New Roman" w:cs="Times New Roman"/>
          <w:sz w:val="28"/>
          <w:szCs w:val="28"/>
        </w:rPr>
        <w:t>государственн</w:t>
      </w:r>
      <w:r w:rsidR="009075B2">
        <w:rPr>
          <w:rFonts w:ascii="Times New Roman" w:hAnsi="Times New Roman" w:cs="Times New Roman"/>
          <w:sz w:val="28"/>
          <w:szCs w:val="28"/>
        </w:rPr>
        <w:t>ых</w:t>
      </w:r>
      <w:r w:rsidR="009075B2" w:rsidRPr="009075B2">
        <w:rPr>
          <w:rFonts w:ascii="Times New Roman" w:hAnsi="Times New Roman" w:cs="Times New Roman"/>
          <w:sz w:val="28"/>
          <w:szCs w:val="28"/>
        </w:rPr>
        <w:t xml:space="preserve"> бюджетн</w:t>
      </w:r>
      <w:r w:rsidR="009075B2">
        <w:rPr>
          <w:rFonts w:ascii="Times New Roman" w:hAnsi="Times New Roman" w:cs="Times New Roman"/>
          <w:sz w:val="28"/>
          <w:szCs w:val="28"/>
        </w:rPr>
        <w:t>ых</w:t>
      </w:r>
      <w:r w:rsidR="009075B2" w:rsidRPr="009075B2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9075B2">
        <w:rPr>
          <w:rFonts w:ascii="Times New Roman" w:hAnsi="Times New Roman" w:cs="Times New Roman"/>
          <w:sz w:val="28"/>
          <w:szCs w:val="28"/>
        </w:rPr>
        <w:t>й</w:t>
      </w:r>
      <w:r w:rsidR="009075B2" w:rsidRPr="009075B2">
        <w:rPr>
          <w:rFonts w:ascii="Times New Roman" w:hAnsi="Times New Roman" w:cs="Times New Roman"/>
          <w:sz w:val="28"/>
          <w:szCs w:val="28"/>
        </w:rPr>
        <w:t xml:space="preserve"> дополнительного образовани</w:t>
      </w:r>
      <w:r w:rsidR="009075B2">
        <w:rPr>
          <w:rFonts w:ascii="Times New Roman" w:hAnsi="Times New Roman" w:cs="Times New Roman"/>
          <w:sz w:val="28"/>
          <w:szCs w:val="28"/>
        </w:rPr>
        <w:t xml:space="preserve">я Астраханской области, </w:t>
      </w:r>
      <w:r w:rsidRPr="00AC149C">
        <w:rPr>
          <w:rFonts w:ascii="Times New Roman" w:hAnsi="Times New Roman" w:cs="Times New Roman"/>
          <w:sz w:val="28"/>
          <w:szCs w:val="28"/>
        </w:rPr>
        <w:t xml:space="preserve">приняты </w:t>
      </w:r>
      <w:r w:rsidR="009075B2">
        <w:rPr>
          <w:rFonts w:ascii="Times New Roman" w:hAnsi="Times New Roman" w:cs="Times New Roman"/>
          <w:sz w:val="28"/>
          <w:szCs w:val="28"/>
        </w:rPr>
        <w:t>следующие решения:</w:t>
      </w:r>
    </w:p>
    <w:p w:rsidR="009075B2" w:rsidRDefault="009075B2" w:rsidP="00AC149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75B2">
        <w:rPr>
          <w:rFonts w:ascii="Times New Roman" w:hAnsi="Times New Roman" w:cs="Times New Roman"/>
          <w:sz w:val="28"/>
          <w:szCs w:val="28"/>
        </w:rPr>
        <w:t>признать, что причина непредставления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075B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9075B2">
        <w:rPr>
          <w:rFonts w:ascii="Times New Roman" w:hAnsi="Times New Roman" w:cs="Times New Roman"/>
          <w:sz w:val="28"/>
          <w:szCs w:val="28"/>
        </w:rPr>
        <w:t>ведений в отношении бывшей супруги является объективной и уважительной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075B2" w:rsidRDefault="009075B2" w:rsidP="00AC149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75B2">
        <w:rPr>
          <w:rFonts w:ascii="Times New Roman" w:hAnsi="Times New Roman" w:cs="Times New Roman"/>
          <w:sz w:val="28"/>
          <w:szCs w:val="28"/>
        </w:rPr>
        <w:t>призна</w:t>
      </w:r>
      <w:r>
        <w:rPr>
          <w:rFonts w:ascii="Times New Roman" w:hAnsi="Times New Roman" w:cs="Times New Roman"/>
          <w:sz w:val="28"/>
          <w:szCs w:val="28"/>
        </w:rPr>
        <w:t>ть, что причина представления М.</w:t>
      </w:r>
      <w:r w:rsidRPr="009075B2">
        <w:rPr>
          <w:rFonts w:ascii="Times New Roman" w:hAnsi="Times New Roman" w:cs="Times New Roman"/>
          <w:sz w:val="28"/>
          <w:szCs w:val="28"/>
        </w:rPr>
        <w:t>, не полных сведений о доходах, расходах, имуществе и обязательствах имущественного характера в разделе 4. Сведения о счетах в банках и иных кредитных организациях при назначении на указанную должность в 2022 году, за 2021 год, и в период декларационной кампании за 2022 год объективной и не применять к ней мер дисциплинарного взыскания.</w:t>
      </w:r>
    </w:p>
    <w:p w:rsidR="009075B2" w:rsidRDefault="009075B2" w:rsidP="00AC149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075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D33"/>
    <w:rsid w:val="00391D33"/>
    <w:rsid w:val="009075B2"/>
    <w:rsid w:val="00991521"/>
    <w:rsid w:val="00AC149C"/>
    <w:rsid w:val="00EE3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C2456B-7783-4885-A4B6-9155AB3F2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14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Admin</cp:lastModifiedBy>
  <cp:revision>2</cp:revision>
  <dcterms:created xsi:type="dcterms:W3CDTF">2024-07-02T06:39:00Z</dcterms:created>
  <dcterms:modified xsi:type="dcterms:W3CDTF">2024-07-02T06:39:00Z</dcterms:modified>
</cp:coreProperties>
</file>