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92" w:rsidRPr="007D358F" w:rsidRDefault="00062792" w:rsidP="00062792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358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62792" w:rsidRPr="007D358F" w:rsidRDefault="00062792" w:rsidP="00062792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7D358F">
        <w:rPr>
          <w:rFonts w:ascii="Times New Roman" w:hAnsi="Times New Roman" w:cs="Times New Roman"/>
          <w:sz w:val="28"/>
          <w:szCs w:val="28"/>
        </w:rPr>
        <w:t>к приказу  министерства</w:t>
      </w:r>
    </w:p>
    <w:p w:rsidR="00062792" w:rsidRPr="007D358F" w:rsidRDefault="00062792" w:rsidP="00062792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7D358F">
        <w:rPr>
          <w:rFonts w:ascii="Times New Roman" w:hAnsi="Times New Roman" w:cs="Times New Roman"/>
          <w:sz w:val="28"/>
          <w:szCs w:val="28"/>
        </w:rPr>
        <w:t xml:space="preserve">физической культуры </w:t>
      </w:r>
      <w:r>
        <w:rPr>
          <w:rFonts w:ascii="Times New Roman" w:hAnsi="Times New Roman" w:cs="Times New Roman"/>
          <w:sz w:val="28"/>
          <w:szCs w:val="28"/>
        </w:rPr>
        <w:t>и спорта</w:t>
      </w:r>
    </w:p>
    <w:p w:rsidR="00062792" w:rsidRDefault="00062792" w:rsidP="00062792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7D358F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062792" w:rsidRPr="007D358F" w:rsidRDefault="00062792" w:rsidP="00062792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7D358F">
        <w:rPr>
          <w:rFonts w:ascii="Times New Roman" w:hAnsi="Times New Roman" w:cs="Times New Roman"/>
          <w:sz w:val="28"/>
          <w:szCs w:val="28"/>
        </w:rPr>
        <w:t>от  21.03.2023 г. № 44/</w:t>
      </w:r>
      <w:proofErr w:type="gramStart"/>
      <w:r w:rsidRPr="007D358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62792" w:rsidRDefault="00062792" w:rsidP="00062792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2792" w:rsidRPr="007D358F" w:rsidRDefault="00062792" w:rsidP="00062792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2792" w:rsidRDefault="00062792" w:rsidP="0006279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E83">
        <w:rPr>
          <w:rFonts w:ascii="Times New Roman" w:hAnsi="Times New Roman" w:cs="Times New Roman"/>
          <w:b/>
          <w:sz w:val="28"/>
          <w:szCs w:val="28"/>
        </w:rPr>
        <w:t>СЛУЖЕБНЫЙ РАСПОРЯДОК</w:t>
      </w:r>
    </w:p>
    <w:p w:rsidR="00062792" w:rsidRDefault="00062792" w:rsidP="0006279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792" w:rsidRDefault="00062792" w:rsidP="0006279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40E83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>
        <w:rPr>
          <w:rFonts w:ascii="Times New Roman" w:hAnsi="Times New Roman" w:cs="Times New Roman"/>
          <w:sz w:val="28"/>
          <w:szCs w:val="28"/>
        </w:rPr>
        <w:t>физической культуры и спорта Астраханской области</w:t>
      </w:r>
    </w:p>
    <w:p w:rsidR="00062792" w:rsidRPr="00F40E83" w:rsidRDefault="00062792" w:rsidP="0006279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62792" w:rsidRPr="00055E4C" w:rsidRDefault="00062792" w:rsidP="0006279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E4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062792" w:rsidRDefault="00062792" w:rsidP="0006279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62792" w:rsidRPr="000A2A09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E83">
        <w:rPr>
          <w:rFonts w:ascii="Times New Roman" w:hAnsi="Times New Roman" w:cs="Times New Roman"/>
          <w:sz w:val="28"/>
          <w:szCs w:val="28"/>
        </w:rPr>
        <w:t>1.1.</w:t>
      </w:r>
      <w:r w:rsidRPr="00F40E8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40E83">
        <w:rPr>
          <w:rFonts w:ascii="Times New Roman" w:hAnsi="Times New Roman" w:cs="Times New Roman"/>
          <w:sz w:val="28"/>
          <w:szCs w:val="28"/>
        </w:rPr>
        <w:t xml:space="preserve">Служебный распорядок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40E83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>
        <w:rPr>
          <w:rFonts w:ascii="Times New Roman" w:hAnsi="Times New Roman" w:cs="Times New Roman"/>
          <w:sz w:val="28"/>
          <w:szCs w:val="28"/>
        </w:rPr>
        <w:t>физической культуры и спорта Астраханской области</w:t>
      </w:r>
      <w:r w:rsidRPr="00F40E83">
        <w:rPr>
          <w:rFonts w:ascii="Times New Roman" w:hAnsi="Times New Roman" w:cs="Times New Roman"/>
          <w:sz w:val="28"/>
          <w:szCs w:val="28"/>
        </w:rPr>
        <w:t xml:space="preserve">  разработан в соответствии с Федеральным законом от 27.07.2004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40E83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E83">
        <w:rPr>
          <w:rFonts w:ascii="Times New Roman" w:hAnsi="Times New Roman" w:cs="Times New Roman"/>
          <w:sz w:val="28"/>
          <w:szCs w:val="28"/>
        </w:rPr>
        <w:t xml:space="preserve">«О государственной гражданской службе Российской Федерации», </w:t>
      </w:r>
      <w:r w:rsidRPr="005F4229">
        <w:rPr>
          <w:rFonts w:ascii="Times New Roman" w:hAnsi="Times New Roman" w:cs="Times New Roman"/>
          <w:sz w:val="28"/>
          <w:szCs w:val="28"/>
        </w:rPr>
        <w:t>Трудовым кодексом Российской Федерации от 30.12.2001 № 197-ФЗ</w:t>
      </w:r>
      <w:r w:rsidRPr="00F40E83">
        <w:rPr>
          <w:rFonts w:ascii="Times New Roman" w:hAnsi="Times New Roman" w:cs="Times New Roman"/>
          <w:sz w:val="28"/>
          <w:szCs w:val="28"/>
        </w:rPr>
        <w:t xml:space="preserve">, </w:t>
      </w:r>
      <w:r w:rsidR="00BD648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аконом Астраханской области от 09.09.2005</w:t>
      </w:r>
      <w:r>
        <w:rPr>
          <w:rFonts w:ascii="Times New Roman" w:hAnsi="Times New Roman" w:cs="Times New Roman"/>
          <w:sz w:val="28"/>
          <w:szCs w:val="28"/>
        </w:rPr>
        <w:br/>
        <w:t xml:space="preserve"> № 48/2005-ОЗ «О государственной гражданской службе Астраханской области» и </w:t>
      </w:r>
      <w:r w:rsidRPr="00F40E83">
        <w:rPr>
          <w:rFonts w:ascii="Times New Roman" w:hAnsi="Times New Roman" w:cs="Times New Roman"/>
          <w:sz w:val="28"/>
          <w:szCs w:val="28"/>
        </w:rPr>
        <w:t xml:space="preserve"> Положением 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40E83">
        <w:rPr>
          <w:rFonts w:ascii="Times New Roman" w:hAnsi="Times New Roman" w:cs="Times New Roman"/>
          <w:sz w:val="28"/>
          <w:szCs w:val="28"/>
        </w:rPr>
        <w:t xml:space="preserve">инистерстве </w:t>
      </w:r>
      <w:r>
        <w:rPr>
          <w:rFonts w:ascii="Times New Roman" w:hAnsi="Times New Roman" w:cs="Times New Roman"/>
          <w:sz w:val="28"/>
          <w:szCs w:val="28"/>
        </w:rPr>
        <w:t>физической культуры и спорта Астраханской области</w:t>
      </w:r>
      <w:r w:rsidRPr="00F40E83">
        <w:rPr>
          <w:rFonts w:ascii="Times New Roman" w:hAnsi="Times New Roman" w:cs="Times New Roman"/>
          <w:sz w:val="28"/>
          <w:szCs w:val="28"/>
        </w:rPr>
        <w:t>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Астраханской области от </w:t>
      </w:r>
      <w:r w:rsidRPr="000A2A09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0A2A09">
        <w:rPr>
          <w:rFonts w:ascii="Times New Roman" w:hAnsi="Times New Roman" w:cs="Times New Roman"/>
          <w:sz w:val="28"/>
          <w:szCs w:val="28"/>
        </w:rPr>
        <w:t xml:space="preserve">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2A09">
        <w:rPr>
          <w:rFonts w:ascii="Times New Roman" w:hAnsi="Times New Roman" w:cs="Times New Roman"/>
          <w:sz w:val="28"/>
          <w:szCs w:val="28"/>
        </w:rPr>
        <w:t xml:space="preserve"> 452-П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4D">
        <w:rPr>
          <w:rFonts w:ascii="Times New Roman" w:hAnsi="Times New Roman" w:cs="Times New Roman"/>
          <w:sz w:val="28"/>
          <w:szCs w:val="28"/>
        </w:rPr>
        <w:t>1.2.</w:t>
      </w:r>
      <w:r w:rsidRPr="00831B4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31B4D">
        <w:rPr>
          <w:rFonts w:ascii="Times New Roman" w:hAnsi="Times New Roman" w:cs="Times New Roman"/>
          <w:sz w:val="28"/>
          <w:szCs w:val="28"/>
        </w:rPr>
        <w:t xml:space="preserve">Служебный распорядок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31B4D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физической культуры </w:t>
      </w:r>
      <w:r>
        <w:rPr>
          <w:rFonts w:ascii="Times New Roman" w:hAnsi="Times New Roman" w:cs="Times New Roman"/>
          <w:sz w:val="28"/>
          <w:szCs w:val="28"/>
        </w:rPr>
        <w:br/>
        <w:t>и спорта Астраханской области</w:t>
      </w:r>
      <w:r w:rsidRPr="00831B4D">
        <w:rPr>
          <w:rFonts w:ascii="Times New Roman" w:hAnsi="Times New Roman" w:cs="Times New Roman"/>
          <w:sz w:val="28"/>
          <w:szCs w:val="28"/>
        </w:rPr>
        <w:t xml:space="preserve"> (далее - Служебный распорядок) регламентирует порядок поступления граждан на государственную гражданскую службу </w:t>
      </w:r>
      <w:r w:rsidRPr="00943105">
        <w:rPr>
          <w:rFonts w:ascii="Times New Roman" w:hAnsi="Times New Roman" w:cs="Times New Roman"/>
          <w:sz w:val="28"/>
          <w:szCs w:val="28"/>
        </w:rPr>
        <w:t>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B4D">
        <w:rPr>
          <w:rFonts w:ascii="Times New Roman" w:hAnsi="Times New Roman" w:cs="Times New Roman"/>
          <w:sz w:val="28"/>
          <w:szCs w:val="28"/>
        </w:rPr>
        <w:t xml:space="preserve">(далее - гражданская служба) </w:t>
      </w:r>
      <w:r>
        <w:rPr>
          <w:rFonts w:ascii="Times New Roman" w:hAnsi="Times New Roman" w:cs="Times New Roman"/>
          <w:sz w:val="28"/>
          <w:szCs w:val="28"/>
        </w:rPr>
        <w:t xml:space="preserve">и должности, не являющиеся должностями государственной гражданской службы Астраханской области </w:t>
      </w:r>
      <w:r w:rsidRPr="00831B4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31B4D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е физической культуры и спорта Астраханской области</w:t>
      </w:r>
      <w:r w:rsidRPr="00831B4D">
        <w:rPr>
          <w:rFonts w:ascii="Times New Roman" w:hAnsi="Times New Roman" w:cs="Times New Roman"/>
          <w:sz w:val="28"/>
          <w:szCs w:val="28"/>
        </w:rPr>
        <w:t xml:space="preserve">, увольнения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>министерства физической культуры и спорта Астраханской области</w:t>
      </w:r>
      <w:r w:rsidRPr="00831B4D">
        <w:rPr>
          <w:rFonts w:ascii="Times New Roman" w:hAnsi="Times New Roman" w:cs="Times New Roman"/>
          <w:sz w:val="28"/>
          <w:szCs w:val="28"/>
        </w:rPr>
        <w:t xml:space="preserve"> (далее - гражданские служащие)</w:t>
      </w:r>
      <w:r>
        <w:rPr>
          <w:rFonts w:ascii="Times New Roman" w:hAnsi="Times New Roman" w:cs="Times New Roman"/>
          <w:sz w:val="28"/>
          <w:szCs w:val="28"/>
        </w:rPr>
        <w:t xml:space="preserve"> и работников, замещающих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должности, не являющиеся должностями государственной гражданской службы (далее – работники министерства)</w:t>
      </w:r>
      <w:r w:rsidRPr="00831B4D">
        <w:rPr>
          <w:rFonts w:ascii="Times New Roman" w:hAnsi="Times New Roman" w:cs="Times New Roman"/>
          <w:sz w:val="28"/>
          <w:szCs w:val="28"/>
        </w:rPr>
        <w:t>, их основные права,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31B4D">
        <w:rPr>
          <w:rFonts w:ascii="Times New Roman" w:hAnsi="Times New Roman" w:cs="Times New Roman"/>
          <w:sz w:val="28"/>
          <w:szCs w:val="28"/>
        </w:rPr>
        <w:t xml:space="preserve"> ответственность, режим </w:t>
      </w:r>
      <w:r>
        <w:rPr>
          <w:rFonts w:ascii="Times New Roman" w:hAnsi="Times New Roman" w:cs="Times New Roman"/>
          <w:sz w:val="28"/>
          <w:szCs w:val="28"/>
        </w:rPr>
        <w:t>рабочего</w:t>
      </w:r>
      <w:r w:rsidRPr="00831B4D">
        <w:rPr>
          <w:rFonts w:ascii="Times New Roman" w:hAnsi="Times New Roman" w:cs="Times New Roman"/>
          <w:sz w:val="28"/>
          <w:szCs w:val="28"/>
        </w:rPr>
        <w:t xml:space="preserve"> времени и времени отдыха, применяемые к ним поощрения и взыскания, а также иные вопросы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E4C">
        <w:rPr>
          <w:rFonts w:ascii="Times New Roman" w:hAnsi="Times New Roman" w:cs="Times New Roman"/>
          <w:sz w:val="28"/>
          <w:szCs w:val="28"/>
        </w:rPr>
        <w:t>1.3.</w:t>
      </w:r>
      <w:r w:rsidRPr="00055E4C">
        <w:rPr>
          <w:rFonts w:ascii="Times New Roman" w:hAnsi="Times New Roman" w:cs="Times New Roman"/>
          <w:sz w:val="28"/>
          <w:szCs w:val="28"/>
        </w:rPr>
        <w:tab/>
        <w:t>Служебный распорядок имеет целью способствовать рациональной организации служебной де</w:t>
      </w:r>
      <w:r>
        <w:rPr>
          <w:rFonts w:ascii="Times New Roman" w:hAnsi="Times New Roman" w:cs="Times New Roman"/>
          <w:sz w:val="28"/>
          <w:szCs w:val="28"/>
        </w:rPr>
        <w:t>ятельности гражданских служащих и работников министерства,</w:t>
      </w:r>
      <w:r w:rsidRPr="00055E4C">
        <w:rPr>
          <w:rFonts w:ascii="Times New Roman" w:hAnsi="Times New Roman" w:cs="Times New Roman"/>
          <w:sz w:val="28"/>
          <w:szCs w:val="28"/>
        </w:rPr>
        <w:t xml:space="preserve"> повышению ее эффективности, укреплению служебной дисциплины, упорядочению государственно-служебных отношений и соблюдению норм служебного поведения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55E4C">
        <w:rPr>
          <w:rFonts w:ascii="Times New Roman" w:hAnsi="Times New Roman" w:cs="Times New Roman"/>
          <w:sz w:val="28"/>
          <w:szCs w:val="28"/>
        </w:rPr>
        <w:t>инистерстве.</w:t>
      </w:r>
    </w:p>
    <w:p w:rsidR="00062792" w:rsidRPr="00055E4C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E4C">
        <w:rPr>
          <w:rFonts w:ascii="Times New Roman" w:hAnsi="Times New Roman" w:cs="Times New Roman"/>
          <w:sz w:val="28"/>
          <w:szCs w:val="28"/>
        </w:rPr>
        <w:t>1.4.</w:t>
      </w:r>
      <w:r w:rsidRPr="00055E4C">
        <w:rPr>
          <w:rFonts w:ascii="Times New Roman" w:hAnsi="Times New Roman" w:cs="Times New Roman"/>
          <w:sz w:val="28"/>
          <w:szCs w:val="28"/>
        </w:rPr>
        <w:tab/>
        <w:t xml:space="preserve">Гражданские служащие </w:t>
      </w:r>
      <w:r>
        <w:rPr>
          <w:rFonts w:ascii="Times New Roman" w:hAnsi="Times New Roman" w:cs="Times New Roman"/>
          <w:sz w:val="28"/>
          <w:szCs w:val="28"/>
        </w:rPr>
        <w:t xml:space="preserve">и работники министерства </w:t>
      </w:r>
      <w:r w:rsidRPr="00055E4C">
        <w:rPr>
          <w:rFonts w:ascii="Times New Roman" w:hAnsi="Times New Roman" w:cs="Times New Roman"/>
          <w:sz w:val="28"/>
          <w:szCs w:val="28"/>
        </w:rPr>
        <w:t>обязаны соблюдать требования Служебного распорядка.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E4C">
        <w:rPr>
          <w:rFonts w:ascii="Times New Roman" w:hAnsi="Times New Roman" w:cs="Times New Roman"/>
          <w:sz w:val="28"/>
          <w:szCs w:val="28"/>
        </w:rPr>
        <w:t>1.5.</w:t>
      </w:r>
      <w:r w:rsidRPr="00055E4C">
        <w:rPr>
          <w:rFonts w:ascii="Times New Roman" w:hAnsi="Times New Roman" w:cs="Times New Roman"/>
          <w:sz w:val="28"/>
          <w:szCs w:val="28"/>
        </w:rPr>
        <w:tab/>
        <w:t xml:space="preserve">Вопросы, не урегулированные настоящим Служебным распорядком, рассматриваются в соответствии с действующим законодательством Российской Федерации и законодательством </w:t>
      </w:r>
      <w:r>
        <w:rPr>
          <w:rFonts w:ascii="Times New Roman" w:hAnsi="Times New Roman" w:cs="Times New Roman"/>
          <w:sz w:val="28"/>
          <w:szCs w:val="28"/>
        </w:rPr>
        <w:t>Астраханской области.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792" w:rsidRPr="00BE56A2" w:rsidRDefault="00062792" w:rsidP="00062792">
      <w:pPr>
        <w:pStyle w:val="aa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E4C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Pr="00325EE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Порядок пос</w:t>
      </w:r>
      <w:r w:rsidRPr="00325EEC">
        <w:rPr>
          <w:rFonts w:ascii="Times New Roman" w:hAnsi="Times New Roman" w:cs="Times New Roman"/>
          <w:b/>
          <w:sz w:val="28"/>
          <w:szCs w:val="28"/>
        </w:rPr>
        <w:t>туплени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325EEC">
        <w:rPr>
          <w:rFonts w:ascii="Times New Roman" w:hAnsi="Times New Roman" w:cs="Times New Roman"/>
          <w:b/>
          <w:sz w:val="28"/>
          <w:szCs w:val="28"/>
        </w:rPr>
        <w:t xml:space="preserve"> на гражданскую службу,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приема и увольнения  работников министерства, </w:t>
      </w:r>
      <w:r w:rsidRPr="00325EEC">
        <w:rPr>
          <w:rFonts w:ascii="Times New Roman" w:hAnsi="Times New Roman" w:cs="Times New Roman"/>
          <w:b/>
          <w:sz w:val="28"/>
          <w:szCs w:val="28"/>
        </w:rPr>
        <w:t>прохождение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5EEC">
        <w:rPr>
          <w:rFonts w:ascii="Times New Roman" w:hAnsi="Times New Roman" w:cs="Times New Roman"/>
          <w:b/>
          <w:sz w:val="28"/>
          <w:szCs w:val="28"/>
        </w:rPr>
        <w:t>гражданской службы и замещение должност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325EEC">
        <w:rPr>
          <w:rFonts w:ascii="Times New Roman" w:hAnsi="Times New Roman" w:cs="Times New Roman"/>
          <w:b/>
          <w:sz w:val="28"/>
          <w:szCs w:val="28"/>
        </w:rPr>
        <w:t xml:space="preserve">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5EEC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25EEC">
        <w:rPr>
          <w:rFonts w:ascii="Times New Roman" w:hAnsi="Times New Roman" w:cs="Times New Roman"/>
          <w:b/>
          <w:sz w:val="28"/>
          <w:szCs w:val="28"/>
        </w:rPr>
        <w:t>инистерстве, увольнение с гражданской службы</w:t>
      </w:r>
    </w:p>
    <w:p w:rsidR="00062792" w:rsidRPr="00325EEC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E4C">
        <w:rPr>
          <w:rFonts w:ascii="Times New Roman" w:hAnsi="Times New Roman" w:cs="Times New Roman"/>
          <w:sz w:val="28"/>
          <w:szCs w:val="28"/>
        </w:rPr>
        <w:t>2.1.</w:t>
      </w:r>
      <w:r w:rsidRPr="00055E4C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055E4C">
        <w:rPr>
          <w:rFonts w:ascii="Times New Roman" w:hAnsi="Times New Roman" w:cs="Times New Roman"/>
          <w:sz w:val="28"/>
          <w:szCs w:val="28"/>
        </w:rPr>
        <w:t xml:space="preserve">На гражданскую службу </w:t>
      </w:r>
      <w:r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Pr="00055E4C">
        <w:rPr>
          <w:rFonts w:ascii="Times New Roman" w:hAnsi="Times New Roman" w:cs="Times New Roman"/>
          <w:sz w:val="28"/>
          <w:szCs w:val="28"/>
        </w:rPr>
        <w:t>вправе поступать граждане Российской Федерации (далее - гражданин), достигшие 18 лет, соответствующие квалификационным требованиям, предъявляемым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E4C">
        <w:rPr>
          <w:rFonts w:ascii="Times New Roman" w:hAnsi="Times New Roman" w:cs="Times New Roman"/>
          <w:sz w:val="28"/>
          <w:szCs w:val="28"/>
        </w:rPr>
        <w:t>законом от 27</w:t>
      </w:r>
      <w:r w:rsidR="00BD6481">
        <w:rPr>
          <w:rFonts w:ascii="Times New Roman" w:hAnsi="Times New Roman" w:cs="Times New Roman"/>
          <w:sz w:val="28"/>
          <w:szCs w:val="28"/>
        </w:rPr>
        <w:t>.07</w:t>
      </w:r>
      <w:r w:rsidR="003F3399">
        <w:rPr>
          <w:rFonts w:ascii="Times New Roman" w:hAnsi="Times New Roman" w:cs="Times New Roman"/>
          <w:sz w:val="28"/>
          <w:szCs w:val="28"/>
        </w:rPr>
        <w:t>.</w:t>
      </w:r>
      <w:r w:rsidRPr="00055E4C">
        <w:rPr>
          <w:rFonts w:ascii="Times New Roman" w:hAnsi="Times New Roman" w:cs="Times New Roman"/>
          <w:sz w:val="28"/>
          <w:szCs w:val="28"/>
        </w:rPr>
        <w:t>2004 года № 79-ФЗ «О государственной гражданской службе Российской Федерации» (далее - Федеральный закон),</w:t>
      </w:r>
      <w:r w:rsidRPr="00055E4C">
        <w:t xml:space="preserve"> </w:t>
      </w:r>
      <w:r w:rsidR="003F3399">
        <w:rPr>
          <w:rFonts w:ascii="Times New Roman" w:hAnsi="Times New Roman" w:cs="Times New Roman"/>
          <w:sz w:val="28"/>
          <w:szCs w:val="28"/>
        </w:rPr>
        <w:t>З</w:t>
      </w:r>
      <w:r w:rsidRPr="00055E4C">
        <w:rPr>
          <w:rFonts w:ascii="Times New Roman" w:hAnsi="Times New Roman" w:cs="Times New Roman"/>
          <w:sz w:val="28"/>
          <w:szCs w:val="28"/>
        </w:rPr>
        <w:t>аконом Астраханской области от 09.09.2005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E4C">
        <w:rPr>
          <w:rFonts w:ascii="Times New Roman" w:hAnsi="Times New Roman" w:cs="Times New Roman"/>
          <w:sz w:val="28"/>
          <w:szCs w:val="28"/>
        </w:rPr>
        <w:t xml:space="preserve">48/2005-ОЗ </w:t>
      </w:r>
      <w:r>
        <w:rPr>
          <w:rFonts w:ascii="Times New Roman" w:hAnsi="Times New Roman" w:cs="Times New Roman"/>
          <w:sz w:val="28"/>
          <w:szCs w:val="28"/>
        </w:rPr>
        <w:br/>
      </w:r>
      <w:r w:rsidRPr="00055E4C">
        <w:rPr>
          <w:rFonts w:ascii="Times New Roman" w:hAnsi="Times New Roman" w:cs="Times New Roman"/>
          <w:sz w:val="28"/>
          <w:szCs w:val="28"/>
        </w:rPr>
        <w:t>«О государственной гражданской службе Астраханской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закон Астраханской области)</w:t>
      </w:r>
      <w:r w:rsidRPr="00055E4C">
        <w:rPr>
          <w:rFonts w:ascii="Times New Roman" w:hAnsi="Times New Roman" w:cs="Times New Roman"/>
          <w:sz w:val="28"/>
          <w:szCs w:val="28"/>
        </w:rPr>
        <w:t xml:space="preserve"> и  Положением о министерстве физической культуры и спорта Астраханской</w:t>
      </w:r>
      <w:proofErr w:type="gramEnd"/>
      <w:r w:rsidRPr="00055E4C">
        <w:rPr>
          <w:rFonts w:ascii="Times New Roman" w:hAnsi="Times New Roman" w:cs="Times New Roman"/>
          <w:sz w:val="28"/>
          <w:szCs w:val="28"/>
        </w:rPr>
        <w:t xml:space="preserve"> области, утвержденным постановлением правительства Астраханской области от  15.10.2014года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055E4C">
        <w:rPr>
          <w:rFonts w:ascii="Times New Roman" w:hAnsi="Times New Roman" w:cs="Times New Roman"/>
          <w:sz w:val="28"/>
          <w:szCs w:val="28"/>
        </w:rPr>
        <w:t>452-П</w:t>
      </w:r>
      <w:r w:rsidRPr="00055E4C">
        <w:t xml:space="preserve"> </w:t>
      </w:r>
      <w:r w:rsidRPr="00055E4C">
        <w:rPr>
          <w:rFonts w:ascii="Times New Roman" w:hAnsi="Times New Roman" w:cs="Times New Roman"/>
          <w:sz w:val="28"/>
          <w:szCs w:val="28"/>
        </w:rPr>
        <w:t>к должности гражданской службы, на замещение которой они претендуют.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EEC">
        <w:rPr>
          <w:rFonts w:ascii="Times New Roman" w:hAnsi="Times New Roman" w:cs="Times New Roman"/>
          <w:sz w:val="28"/>
          <w:szCs w:val="28"/>
        </w:rPr>
        <w:t>2.2.</w:t>
      </w:r>
      <w:r w:rsidRPr="00325EEC">
        <w:rPr>
          <w:rFonts w:ascii="Times New Roman" w:hAnsi="Times New Roman" w:cs="Times New Roman"/>
          <w:sz w:val="28"/>
          <w:szCs w:val="28"/>
        </w:rPr>
        <w:tab/>
        <w:t xml:space="preserve">Поступление гражданина на </w:t>
      </w:r>
      <w:r w:rsidRPr="00B5653A">
        <w:rPr>
          <w:rFonts w:ascii="Times New Roman" w:hAnsi="Times New Roman" w:cs="Times New Roman"/>
          <w:sz w:val="28"/>
          <w:szCs w:val="28"/>
        </w:rPr>
        <w:t xml:space="preserve">гражданскую службу </w:t>
      </w:r>
      <w:r w:rsidRPr="00325EEC">
        <w:rPr>
          <w:rFonts w:ascii="Times New Roman" w:hAnsi="Times New Roman" w:cs="Times New Roman"/>
          <w:sz w:val="28"/>
          <w:szCs w:val="28"/>
        </w:rPr>
        <w:t>для замещения должности</w:t>
      </w:r>
      <w:r w:rsidRPr="00B5653A">
        <w:t xml:space="preserve"> </w:t>
      </w:r>
      <w:r w:rsidRPr="00B5653A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25EEC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325EEC">
        <w:rPr>
          <w:rFonts w:ascii="Times New Roman" w:hAnsi="Times New Roman" w:cs="Times New Roman"/>
          <w:sz w:val="28"/>
          <w:szCs w:val="28"/>
        </w:rPr>
        <w:t xml:space="preserve"> или замещение гражданским служащим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325EEC">
        <w:rPr>
          <w:rFonts w:ascii="Times New Roman" w:hAnsi="Times New Roman" w:cs="Times New Roman"/>
          <w:sz w:val="28"/>
          <w:szCs w:val="28"/>
        </w:rPr>
        <w:t xml:space="preserve">иной должности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325EEC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Pr="00325EEC">
        <w:rPr>
          <w:rFonts w:ascii="Times New Roman" w:hAnsi="Times New Roman" w:cs="Times New Roman"/>
          <w:sz w:val="28"/>
          <w:szCs w:val="28"/>
        </w:rPr>
        <w:t>осуществляется по результатам конкурса, если иное не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ст.22</w:t>
      </w:r>
      <w:r w:rsidRPr="00325EEC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25EE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00DA"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792" w:rsidRPr="001500D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0DA">
        <w:rPr>
          <w:rFonts w:ascii="Times New Roman" w:hAnsi="Times New Roman" w:cs="Times New Roman"/>
          <w:sz w:val="28"/>
          <w:szCs w:val="28"/>
        </w:rPr>
        <w:t>2.3.</w:t>
      </w:r>
      <w:r w:rsidRPr="001500DA">
        <w:rPr>
          <w:rFonts w:ascii="Times New Roman" w:hAnsi="Times New Roman" w:cs="Times New Roman"/>
          <w:sz w:val="28"/>
          <w:szCs w:val="28"/>
        </w:rPr>
        <w:tab/>
        <w:t>При поступлении на гражданскую службу гражданин представляет</w:t>
      </w:r>
      <w:r w:rsidRPr="00B5653A">
        <w:rPr>
          <w:rFonts w:ascii="Times New Roman" w:hAnsi="Times New Roman" w:cs="Times New Roman"/>
          <w:sz w:val="28"/>
          <w:szCs w:val="28"/>
        </w:rPr>
        <w:t xml:space="preserve"> </w:t>
      </w:r>
      <w:r w:rsidRPr="001500D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отдел организационного и кадрового обеспечения м</w:t>
      </w:r>
      <w:r w:rsidRPr="001500DA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00DA">
        <w:rPr>
          <w:rFonts w:ascii="Times New Roman" w:hAnsi="Times New Roman" w:cs="Times New Roman"/>
          <w:sz w:val="28"/>
          <w:szCs w:val="28"/>
        </w:rPr>
        <w:t>:</w:t>
      </w:r>
    </w:p>
    <w:p w:rsidR="00062792" w:rsidRPr="001500D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0DA">
        <w:rPr>
          <w:rFonts w:ascii="Times New Roman" w:hAnsi="Times New Roman" w:cs="Times New Roman"/>
          <w:sz w:val="28"/>
          <w:szCs w:val="28"/>
        </w:rPr>
        <w:t xml:space="preserve">заявление о </w:t>
      </w:r>
      <w:r>
        <w:rPr>
          <w:rFonts w:ascii="Times New Roman" w:hAnsi="Times New Roman" w:cs="Times New Roman"/>
          <w:sz w:val="28"/>
          <w:szCs w:val="28"/>
        </w:rPr>
        <w:t>назначении</w:t>
      </w:r>
      <w:r w:rsidRPr="001500DA">
        <w:rPr>
          <w:rFonts w:ascii="Times New Roman" w:hAnsi="Times New Roman" w:cs="Times New Roman"/>
          <w:sz w:val="28"/>
          <w:szCs w:val="28"/>
        </w:rPr>
        <w:t xml:space="preserve"> на гражданскую службу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1500DA">
        <w:rPr>
          <w:rFonts w:ascii="Times New Roman" w:hAnsi="Times New Roman" w:cs="Times New Roman"/>
          <w:sz w:val="28"/>
          <w:szCs w:val="28"/>
        </w:rPr>
        <w:t xml:space="preserve"> замещени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500DA">
        <w:rPr>
          <w:rFonts w:ascii="Times New Roman" w:hAnsi="Times New Roman" w:cs="Times New Roman"/>
          <w:sz w:val="28"/>
          <w:szCs w:val="28"/>
        </w:rPr>
        <w:t xml:space="preserve"> должности гражданской службы;</w:t>
      </w:r>
    </w:p>
    <w:p w:rsidR="00062792" w:rsidRPr="001500D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0DA">
        <w:rPr>
          <w:rFonts w:ascii="Times New Roman" w:hAnsi="Times New Roman" w:cs="Times New Roman"/>
          <w:sz w:val="28"/>
          <w:szCs w:val="28"/>
        </w:rPr>
        <w:t>заполненную и подписанную анкету установленной формы;</w:t>
      </w:r>
    </w:p>
    <w:p w:rsidR="00062792" w:rsidRPr="001500D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0DA">
        <w:rPr>
          <w:rFonts w:ascii="Times New Roman" w:hAnsi="Times New Roman" w:cs="Times New Roman"/>
          <w:sz w:val="28"/>
          <w:szCs w:val="28"/>
        </w:rPr>
        <w:t>паспорт</w:t>
      </w:r>
      <w:r w:rsidRPr="005F4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гражданина Российской Федерации</w:t>
      </w:r>
      <w:r w:rsidRPr="001500DA">
        <w:rPr>
          <w:rFonts w:ascii="Times New Roman" w:hAnsi="Times New Roman" w:cs="Times New Roman"/>
          <w:sz w:val="28"/>
          <w:szCs w:val="28"/>
        </w:rPr>
        <w:t>;</w:t>
      </w:r>
    </w:p>
    <w:p w:rsidR="00062792" w:rsidRPr="001500D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0DA">
        <w:rPr>
          <w:rFonts w:ascii="Times New Roman" w:hAnsi="Times New Roman" w:cs="Times New Roman"/>
          <w:sz w:val="28"/>
          <w:szCs w:val="28"/>
        </w:rPr>
        <w:t>трудовую книжку и (или) сведения о трудовой деятельности</w:t>
      </w:r>
      <w:r w:rsidRPr="00454B85">
        <w:rPr>
          <w:rFonts w:ascii="Times New Roman" w:hAnsi="Times New Roman" w:cs="Times New Roman"/>
          <w:sz w:val="28"/>
          <w:szCs w:val="28"/>
        </w:rPr>
        <w:t xml:space="preserve"> </w:t>
      </w:r>
      <w:r w:rsidRPr="001500DA">
        <w:rPr>
          <w:rFonts w:ascii="Times New Roman" w:hAnsi="Times New Roman" w:cs="Times New Roman"/>
          <w:sz w:val="28"/>
          <w:szCs w:val="28"/>
        </w:rPr>
        <w:t>в электронном виде, за исключением случаев, когда служебная (трудовая) деят</w:t>
      </w:r>
      <w:r>
        <w:rPr>
          <w:rFonts w:ascii="Times New Roman" w:hAnsi="Times New Roman" w:cs="Times New Roman"/>
          <w:sz w:val="28"/>
          <w:szCs w:val="28"/>
        </w:rPr>
        <w:t>ельность осуществляется впервые</w:t>
      </w:r>
      <w:r w:rsidRPr="001500DA">
        <w:rPr>
          <w:rFonts w:ascii="Times New Roman" w:hAnsi="Times New Roman" w:cs="Times New Roman"/>
          <w:sz w:val="28"/>
          <w:szCs w:val="28"/>
        </w:rPr>
        <w:t>;</w:t>
      </w:r>
    </w:p>
    <w:p w:rsidR="00062792" w:rsidRPr="001500D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0DA">
        <w:rPr>
          <w:rFonts w:ascii="Times New Roman" w:hAnsi="Times New Roman" w:cs="Times New Roman"/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прохождению;</w:t>
      </w:r>
    </w:p>
    <w:p w:rsidR="00062792" w:rsidRPr="001500D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0DA">
        <w:rPr>
          <w:rFonts w:ascii="Times New Roman" w:hAnsi="Times New Roman" w:cs="Times New Roman"/>
          <w:sz w:val="28"/>
          <w:szCs w:val="28"/>
        </w:rPr>
        <w:t>документ, подтверждающий регистрацию в системе индивидуально</w:t>
      </w:r>
      <w:r>
        <w:rPr>
          <w:rFonts w:ascii="Times New Roman" w:hAnsi="Times New Roman" w:cs="Times New Roman"/>
          <w:sz w:val="28"/>
          <w:szCs w:val="28"/>
        </w:rPr>
        <w:t>го (персонифицированного) учета</w:t>
      </w:r>
      <w:r w:rsidRPr="001500DA">
        <w:rPr>
          <w:rFonts w:ascii="Times New Roman" w:hAnsi="Times New Roman" w:cs="Times New Roman"/>
          <w:sz w:val="28"/>
          <w:szCs w:val="28"/>
        </w:rPr>
        <w:t>;</w:t>
      </w:r>
    </w:p>
    <w:p w:rsidR="00062792" w:rsidRPr="001500D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0DA">
        <w:rPr>
          <w:rFonts w:ascii="Times New Roman" w:hAnsi="Times New Roman" w:cs="Times New Roman"/>
          <w:sz w:val="28"/>
          <w:szCs w:val="28"/>
        </w:rPr>
        <w:t>свидетельство о постановке физического лица на учет в налоговом органе</w:t>
      </w:r>
      <w:r w:rsidR="009D1427">
        <w:rPr>
          <w:rFonts w:ascii="Times New Roman" w:hAnsi="Times New Roman" w:cs="Times New Roman"/>
          <w:sz w:val="28"/>
          <w:szCs w:val="28"/>
        </w:rPr>
        <w:t>,</w:t>
      </w:r>
      <w:r w:rsidRPr="001500DA">
        <w:rPr>
          <w:rFonts w:ascii="Times New Roman" w:hAnsi="Times New Roman" w:cs="Times New Roman"/>
          <w:sz w:val="28"/>
          <w:szCs w:val="28"/>
        </w:rPr>
        <w:t xml:space="preserve"> по месту жительства на территории Российской Федерации;</w:t>
      </w:r>
    </w:p>
    <w:p w:rsidR="00062792" w:rsidRPr="001500D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0DA">
        <w:rPr>
          <w:rFonts w:ascii="Times New Roman" w:hAnsi="Times New Roman" w:cs="Times New Roman"/>
          <w:sz w:val="28"/>
          <w:szCs w:val="28"/>
        </w:rPr>
        <w:t>документы воинского учета - для граждан, пребывающих в запасе, и лиц, подлежащих призыву на военную службу;</w:t>
      </w:r>
    </w:p>
    <w:p w:rsidR="00062792" w:rsidRPr="001500D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0DA">
        <w:rPr>
          <w:rFonts w:ascii="Times New Roman" w:hAnsi="Times New Roman" w:cs="Times New Roman"/>
          <w:sz w:val="28"/>
          <w:szCs w:val="28"/>
        </w:rPr>
        <w:t>документ об образовании и о квалификации;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0DA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0DA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500DA">
        <w:rPr>
          <w:rFonts w:ascii="Times New Roman" w:hAnsi="Times New Roman" w:cs="Times New Roman"/>
          <w:sz w:val="28"/>
          <w:szCs w:val="28"/>
        </w:rPr>
        <w:t xml:space="preserve"> о размещении информации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00D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B85">
        <w:rPr>
          <w:rFonts w:ascii="Times New Roman" w:hAnsi="Times New Roman" w:cs="Times New Roman"/>
          <w:sz w:val="28"/>
          <w:szCs w:val="28"/>
        </w:rPr>
        <w:lastRenderedPageBreak/>
        <w:t>иные документы, предусмотренные Федеральным законом, другими федеральными законами, указами Президента Российской Федерации и постановлениями Правительства Российской Федерации</w:t>
      </w:r>
      <w:r w:rsidRPr="001500DA">
        <w:rPr>
          <w:rFonts w:ascii="Times New Roman" w:hAnsi="Times New Roman" w:cs="Times New Roman"/>
          <w:sz w:val="28"/>
          <w:szCs w:val="28"/>
        </w:rPr>
        <w:t>.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ADB">
        <w:rPr>
          <w:rFonts w:ascii="Times New Roman" w:hAnsi="Times New Roman" w:cs="Times New Roman"/>
          <w:sz w:val="28"/>
          <w:szCs w:val="28"/>
        </w:rPr>
        <w:t>Граждане, поступающие на должности гражданской службы, исполнение обязанностей по которым связано с использованием сведений, составляющих государственную тайну, представляют дополнительные документы, необходимые для оформления допуска к государственной тайне.</w:t>
      </w:r>
    </w:p>
    <w:p w:rsidR="00062792" w:rsidRPr="0019457F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ADB">
        <w:rPr>
          <w:rFonts w:ascii="Times New Roman" w:hAnsi="Times New Roman" w:cs="Times New Roman"/>
          <w:sz w:val="28"/>
          <w:szCs w:val="28"/>
        </w:rPr>
        <w:t>2.4.</w:t>
      </w:r>
      <w:r w:rsidRPr="00953ADB">
        <w:rPr>
          <w:rFonts w:ascii="Times New Roman" w:hAnsi="Times New Roman" w:cs="Times New Roman"/>
          <w:sz w:val="28"/>
          <w:szCs w:val="28"/>
        </w:rPr>
        <w:tab/>
      </w:r>
      <w:r w:rsidRPr="0019457F">
        <w:rPr>
          <w:rFonts w:ascii="Times New Roman" w:hAnsi="Times New Roman" w:cs="Times New Roman"/>
          <w:sz w:val="28"/>
          <w:szCs w:val="28"/>
        </w:rPr>
        <w:t>Работники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19457F">
        <w:rPr>
          <w:rFonts w:ascii="Times New Roman" w:hAnsi="Times New Roman" w:cs="Times New Roman"/>
          <w:sz w:val="28"/>
          <w:szCs w:val="28"/>
        </w:rPr>
        <w:t xml:space="preserve"> реализуют право на труд путем заключения письменного трудового договора.</w:t>
      </w:r>
    </w:p>
    <w:p w:rsidR="00062792" w:rsidRPr="0019457F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57F">
        <w:rPr>
          <w:rFonts w:ascii="Times New Roman" w:hAnsi="Times New Roman" w:cs="Times New Roman"/>
          <w:sz w:val="28"/>
          <w:szCs w:val="28"/>
        </w:rPr>
        <w:t>При заключении трудового договора лицо, поступающее на работу, предъявляет Работодателю документы, предусмотренные ст.65 Т</w:t>
      </w:r>
      <w:r>
        <w:rPr>
          <w:rFonts w:ascii="Times New Roman" w:hAnsi="Times New Roman" w:cs="Times New Roman"/>
          <w:sz w:val="28"/>
          <w:szCs w:val="28"/>
        </w:rPr>
        <w:t xml:space="preserve">рудового </w:t>
      </w:r>
      <w:r w:rsidRPr="0019457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одекса</w:t>
      </w:r>
      <w:r w:rsidRPr="0019457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9457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9457F">
        <w:rPr>
          <w:rFonts w:ascii="Times New Roman" w:hAnsi="Times New Roman" w:cs="Times New Roman"/>
          <w:sz w:val="28"/>
          <w:szCs w:val="28"/>
        </w:rPr>
        <w:t>.</w:t>
      </w:r>
    </w:p>
    <w:p w:rsidR="00062792" w:rsidRPr="0019457F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57F">
        <w:rPr>
          <w:rFonts w:ascii="Times New Roman" w:hAnsi="Times New Roman" w:cs="Times New Roman"/>
          <w:sz w:val="28"/>
          <w:szCs w:val="28"/>
        </w:rPr>
        <w:t xml:space="preserve"> В трудовом договоре может быть предусмотрено условие об испыта</w:t>
      </w:r>
      <w:r>
        <w:rPr>
          <w:rFonts w:ascii="Times New Roman" w:hAnsi="Times New Roman" w:cs="Times New Roman"/>
          <w:sz w:val="28"/>
          <w:szCs w:val="28"/>
        </w:rPr>
        <w:t>тельном сроке</w:t>
      </w:r>
      <w:r w:rsidRPr="00194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457F">
        <w:rPr>
          <w:rFonts w:ascii="Times New Roman" w:hAnsi="Times New Roman" w:cs="Times New Roman"/>
          <w:sz w:val="28"/>
          <w:szCs w:val="28"/>
        </w:rPr>
        <w:t>аботника в целях проверки его соответствия поручаемой работе.</w:t>
      </w:r>
      <w:r>
        <w:rPr>
          <w:rFonts w:ascii="Times New Roman" w:hAnsi="Times New Roman" w:cs="Times New Roman"/>
          <w:sz w:val="28"/>
          <w:szCs w:val="28"/>
        </w:rPr>
        <w:t xml:space="preserve"> После подписания трудового договора Работодатель подписывает приказ о приеме на работу.</w:t>
      </w:r>
    </w:p>
    <w:p w:rsidR="00062792" w:rsidRPr="00AD38C6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8C6">
        <w:rPr>
          <w:rFonts w:ascii="Times New Roman" w:hAnsi="Times New Roman" w:cs="Times New Roman"/>
          <w:sz w:val="28"/>
          <w:szCs w:val="28"/>
        </w:rPr>
        <w:t>2.5.</w:t>
      </w:r>
      <w:r w:rsidRPr="00AD38C6">
        <w:rPr>
          <w:rFonts w:ascii="Times New Roman" w:hAnsi="Times New Roman" w:cs="Times New Roman"/>
          <w:sz w:val="28"/>
          <w:szCs w:val="28"/>
        </w:rPr>
        <w:tab/>
        <w:t xml:space="preserve"> Гражданин, поступающий на гражданскую службу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38C6">
        <w:rPr>
          <w:rFonts w:ascii="Times New Roman" w:hAnsi="Times New Roman" w:cs="Times New Roman"/>
          <w:sz w:val="28"/>
          <w:szCs w:val="28"/>
        </w:rPr>
        <w:t>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или на должности работников министерства, </w:t>
      </w:r>
      <w:r w:rsidRPr="00AD38C6">
        <w:rPr>
          <w:rFonts w:ascii="Times New Roman" w:hAnsi="Times New Roman" w:cs="Times New Roman"/>
          <w:sz w:val="28"/>
          <w:szCs w:val="28"/>
        </w:rPr>
        <w:t xml:space="preserve"> должен быть ознакомлен со Служебным распорядком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38C6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D38C6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D3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иными локальными актами</w:t>
      </w:r>
      <w:r w:rsidRPr="00AD38C6">
        <w:rPr>
          <w:rFonts w:ascii="Times New Roman" w:hAnsi="Times New Roman" w:cs="Times New Roman"/>
          <w:sz w:val="28"/>
          <w:szCs w:val="28"/>
        </w:rPr>
        <w:t>, регулирующими вопросы прохождения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, работы </w:t>
      </w:r>
      <w:r w:rsidRPr="00AD38C6">
        <w:rPr>
          <w:rFonts w:ascii="Times New Roman" w:hAnsi="Times New Roman" w:cs="Times New Roman"/>
          <w:sz w:val="28"/>
          <w:szCs w:val="28"/>
        </w:rPr>
        <w:t xml:space="preserve"> и ее оплаты</w:t>
      </w:r>
      <w:r>
        <w:rPr>
          <w:rFonts w:ascii="Times New Roman" w:hAnsi="Times New Roman" w:cs="Times New Roman"/>
          <w:sz w:val="28"/>
          <w:szCs w:val="28"/>
        </w:rPr>
        <w:t xml:space="preserve"> под роспись, </w:t>
      </w:r>
    </w:p>
    <w:p w:rsidR="00062792" w:rsidRPr="00717547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8C6">
        <w:rPr>
          <w:rFonts w:ascii="Times New Roman" w:hAnsi="Times New Roman" w:cs="Times New Roman"/>
          <w:sz w:val="28"/>
          <w:szCs w:val="28"/>
        </w:rPr>
        <w:t>2.6.</w:t>
      </w:r>
      <w:r w:rsidRPr="00AD38C6">
        <w:rPr>
          <w:rFonts w:ascii="Times New Roman" w:hAnsi="Times New Roman" w:cs="Times New Roman"/>
          <w:sz w:val="28"/>
          <w:szCs w:val="28"/>
        </w:rPr>
        <w:tab/>
        <w:t>Назначение гражданина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38C6">
        <w:rPr>
          <w:rFonts w:ascii="Times New Roman" w:hAnsi="Times New Roman" w:cs="Times New Roman"/>
          <w:sz w:val="28"/>
          <w:szCs w:val="28"/>
        </w:rPr>
        <w:t xml:space="preserve"> на должность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8C6">
        <w:rPr>
          <w:rFonts w:ascii="Times New Roman" w:hAnsi="Times New Roman" w:cs="Times New Roman"/>
          <w:sz w:val="28"/>
          <w:szCs w:val="28"/>
        </w:rPr>
        <w:t xml:space="preserve"> оформляется</w:t>
      </w:r>
      <w:r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Pr="00AD3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38C6">
        <w:rPr>
          <w:rFonts w:ascii="Times New Roman" w:hAnsi="Times New Roman" w:cs="Times New Roman"/>
          <w:sz w:val="28"/>
          <w:szCs w:val="28"/>
        </w:rPr>
        <w:t>инистерства, с которым он должен быть ознакомлен под 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38C6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D38C6">
        <w:rPr>
          <w:rFonts w:ascii="Times New Roman" w:hAnsi="Times New Roman" w:cs="Times New Roman"/>
          <w:sz w:val="28"/>
          <w:szCs w:val="28"/>
        </w:rPr>
        <w:t>. На основании приказа  о назначении на должность гражданской службы с гражданином заключается  служебный контракт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7547">
        <w:rPr>
          <w:rFonts w:ascii="Times New Roman" w:hAnsi="Times New Roman" w:cs="Times New Roman"/>
          <w:sz w:val="28"/>
          <w:szCs w:val="28"/>
        </w:rPr>
        <w:tab/>
        <w:t>Для гражданина, назначаемого на должность гражданской службы, в целях проверки его соответствия замещаемой должности гражданской службы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ст. 27 </w:t>
      </w:r>
      <w:r w:rsidRPr="00717547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1754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456EF">
        <w:rPr>
          <w:rFonts w:ascii="Times New Roman" w:hAnsi="Times New Roman" w:cs="Times New Roman"/>
          <w:sz w:val="28"/>
          <w:szCs w:val="28"/>
        </w:rPr>
        <w:t xml:space="preserve">от 27.07.2004 № 79-ФЗ </w:t>
      </w:r>
      <w:r w:rsidRPr="00717547">
        <w:rPr>
          <w:rFonts w:ascii="Times New Roman" w:hAnsi="Times New Roman" w:cs="Times New Roman"/>
          <w:sz w:val="28"/>
          <w:szCs w:val="28"/>
        </w:rPr>
        <w:t>может быть установлено испытание.</w:t>
      </w:r>
    </w:p>
    <w:p w:rsidR="00062792" w:rsidRPr="00717547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47">
        <w:rPr>
          <w:rFonts w:ascii="Times New Roman" w:hAnsi="Times New Roman" w:cs="Times New Roman"/>
          <w:sz w:val="28"/>
          <w:szCs w:val="28"/>
        </w:rPr>
        <w:t xml:space="preserve">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служащим, предупредив его об этом в письменной форме не </w:t>
      </w:r>
      <w:proofErr w:type="gramStart"/>
      <w:r w:rsidRPr="0071754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17547">
        <w:rPr>
          <w:rFonts w:ascii="Times New Roman" w:hAnsi="Times New Roman" w:cs="Times New Roman"/>
          <w:sz w:val="28"/>
          <w:szCs w:val="28"/>
        </w:rPr>
        <w:t xml:space="preserve"> чем за три дня с указанием причин, послуживших основанием для признания этого гражданского служащего не выдержавшим испытание.</w:t>
      </w:r>
    </w:p>
    <w:p w:rsidR="00062792" w:rsidRPr="00717547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47">
        <w:rPr>
          <w:rFonts w:ascii="Times New Roman" w:hAnsi="Times New Roman" w:cs="Times New Roman"/>
          <w:sz w:val="28"/>
          <w:szCs w:val="28"/>
        </w:rPr>
        <w:t xml:space="preserve">До истечения срока испытания гражданский служащий вправе расторгнуть служебный контракт по собственному желанию, предупредив об этом представителя нанимателя в письменной форме не </w:t>
      </w:r>
      <w:proofErr w:type="gramStart"/>
      <w:r w:rsidRPr="0071754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17547">
        <w:rPr>
          <w:rFonts w:ascii="Times New Roman" w:hAnsi="Times New Roman" w:cs="Times New Roman"/>
          <w:sz w:val="28"/>
          <w:szCs w:val="28"/>
        </w:rPr>
        <w:t xml:space="preserve"> чем за три дня.</w:t>
      </w:r>
    </w:p>
    <w:p w:rsidR="00062792" w:rsidRPr="00717547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47">
        <w:rPr>
          <w:rFonts w:ascii="Times New Roman" w:hAnsi="Times New Roman" w:cs="Times New Roman"/>
          <w:sz w:val="28"/>
          <w:szCs w:val="28"/>
        </w:rPr>
        <w:t>Если срок испытания истек, а гражданский служащий продолжает замещать должность гражданской службы, то он считается выдержавшим испытание.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4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175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547">
        <w:rPr>
          <w:rFonts w:ascii="Times New Roman" w:hAnsi="Times New Roman" w:cs="Times New Roman"/>
          <w:sz w:val="28"/>
          <w:szCs w:val="28"/>
        </w:rPr>
        <w:tab/>
        <w:t>В отношении гражданского служащего, поступившего впервые на гражданскую службу</w:t>
      </w:r>
      <w:r w:rsidR="009D1427">
        <w:rPr>
          <w:rFonts w:ascii="Times New Roman" w:hAnsi="Times New Roman" w:cs="Times New Roman"/>
          <w:sz w:val="28"/>
          <w:szCs w:val="28"/>
        </w:rPr>
        <w:t>,</w:t>
      </w:r>
      <w:r w:rsidRPr="00717547">
        <w:rPr>
          <w:rFonts w:ascii="Times New Roman" w:hAnsi="Times New Roman" w:cs="Times New Roman"/>
          <w:sz w:val="28"/>
          <w:szCs w:val="28"/>
        </w:rPr>
        <w:t xml:space="preserve"> в </w:t>
      </w:r>
      <w:r w:rsidRPr="00222BBF">
        <w:rPr>
          <w:rFonts w:ascii="Times New Roman" w:hAnsi="Times New Roman" w:cs="Times New Roman"/>
          <w:sz w:val="28"/>
          <w:szCs w:val="28"/>
        </w:rPr>
        <w:t>министерство</w:t>
      </w:r>
      <w:r w:rsidRPr="00222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2BBF">
        <w:rPr>
          <w:rFonts w:ascii="Times New Roman" w:hAnsi="Times New Roman" w:cs="Times New Roman"/>
          <w:sz w:val="28"/>
          <w:szCs w:val="28"/>
        </w:rPr>
        <w:t>осуществляется наставничество.</w:t>
      </w:r>
    </w:p>
    <w:p w:rsidR="00062792" w:rsidRPr="005F46E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6E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F46EA">
        <w:rPr>
          <w:rFonts w:ascii="Times New Roman" w:hAnsi="Times New Roman" w:cs="Times New Roman"/>
          <w:sz w:val="28"/>
          <w:szCs w:val="28"/>
        </w:rPr>
        <w:t>.</w:t>
      </w:r>
      <w:r w:rsidRPr="005F46EA">
        <w:rPr>
          <w:rFonts w:ascii="Times New Roman" w:hAnsi="Times New Roman" w:cs="Times New Roman"/>
          <w:sz w:val="28"/>
          <w:szCs w:val="28"/>
        </w:rPr>
        <w:tab/>
        <w:t xml:space="preserve"> На всех гражданских служащих </w:t>
      </w:r>
      <w:r>
        <w:rPr>
          <w:rFonts w:ascii="Times New Roman" w:hAnsi="Times New Roman" w:cs="Times New Roman"/>
          <w:sz w:val="28"/>
          <w:szCs w:val="28"/>
        </w:rPr>
        <w:t>и работников м</w:t>
      </w:r>
      <w:r w:rsidRPr="005F46EA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6EA">
        <w:rPr>
          <w:rFonts w:ascii="Times New Roman" w:hAnsi="Times New Roman" w:cs="Times New Roman"/>
          <w:sz w:val="28"/>
          <w:szCs w:val="28"/>
        </w:rPr>
        <w:t xml:space="preserve"> ведутся трудовые книжки в порядке, установленном дейс</w:t>
      </w:r>
      <w:r>
        <w:rPr>
          <w:rFonts w:ascii="Times New Roman" w:hAnsi="Times New Roman" w:cs="Times New Roman"/>
          <w:sz w:val="28"/>
          <w:szCs w:val="28"/>
        </w:rPr>
        <w:t xml:space="preserve">твующим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законодательством</w:t>
      </w:r>
      <w:r w:rsidRPr="005F46EA">
        <w:rPr>
          <w:rFonts w:ascii="Times New Roman" w:hAnsi="Times New Roman" w:cs="Times New Roman"/>
          <w:sz w:val="28"/>
          <w:szCs w:val="28"/>
        </w:rPr>
        <w:t>. В случае, когда трудовая книжка гражданского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, работника министерства </w:t>
      </w:r>
      <w:r w:rsidRPr="005F46EA">
        <w:rPr>
          <w:rFonts w:ascii="Times New Roman" w:hAnsi="Times New Roman" w:cs="Times New Roman"/>
          <w:sz w:val="28"/>
          <w:szCs w:val="28"/>
        </w:rPr>
        <w:t xml:space="preserve"> не ведется, сведения о трудовой деятельности формируются в электронном виде в установленном порядке.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6EA">
        <w:rPr>
          <w:rFonts w:ascii="Times New Roman" w:hAnsi="Times New Roman" w:cs="Times New Roman"/>
          <w:sz w:val="28"/>
          <w:szCs w:val="28"/>
        </w:rPr>
        <w:t>Трудовая книжка гражданского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, работника министерства </w:t>
      </w:r>
      <w:r w:rsidRPr="005F46EA">
        <w:rPr>
          <w:rFonts w:ascii="Times New Roman" w:hAnsi="Times New Roman" w:cs="Times New Roman"/>
          <w:sz w:val="28"/>
          <w:szCs w:val="28"/>
        </w:rPr>
        <w:t xml:space="preserve"> хранится в кадровой службе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F46EA">
        <w:rPr>
          <w:rFonts w:ascii="Times New Roman" w:hAnsi="Times New Roman" w:cs="Times New Roman"/>
          <w:sz w:val="28"/>
          <w:szCs w:val="28"/>
        </w:rPr>
        <w:t>инистерства с момента назначения на должность</w:t>
      </w:r>
      <w:r>
        <w:rPr>
          <w:rFonts w:ascii="Times New Roman" w:hAnsi="Times New Roman" w:cs="Times New Roman"/>
          <w:sz w:val="28"/>
          <w:szCs w:val="28"/>
        </w:rPr>
        <w:t xml:space="preserve">, приема на работу </w:t>
      </w:r>
      <w:r w:rsidRPr="005F46EA">
        <w:rPr>
          <w:rFonts w:ascii="Times New Roman" w:hAnsi="Times New Roman" w:cs="Times New Roman"/>
          <w:sz w:val="28"/>
          <w:szCs w:val="28"/>
        </w:rPr>
        <w:t xml:space="preserve"> и выдается ему на руки в день увольнения (последний день работы). 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6EA">
        <w:rPr>
          <w:rFonts w:ascii="Times New Roman" w:hAnsi="Times New Roman" w:cs="Times New Roman"/>
          <w:sz w:val="28"/>
          <w:szCs w:val="28"/>
        </w:rPr>
        <w:t>По письменному заявлению гражданского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, работника министерства, </w:t>
      </w:r>
      <w:r w:rsidRPr="005F46EA">
        <w:rPr>
          <w:rFonts w:ascii="Times New Roman" w:hAnsi="Times New Roman" w:cs="Times New Roman"/>
          <w:sz w:val="28"/>
          <w:szCs w:val="28"/>
        </w:rPr>
        <w:t xml:space="preserve"> кадровая служба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F46EA">
        <w:rPr>
          <w:rFonts w:ascii="Times New Roman" w:hAnsi="Times New Roman" w:cs="Times New Roman"/>
          <w:sz w:val="28"/>
          <w:szCs w:val="28"/>
        </w:rPr>
        <w:t>инистерства обязана не позднее 3 дней со дня подачи заявления выдать ему заверенную надлежащим образом копию трудовой книжки или сведения о трудовой деятельности за период прохождения гражданской службы</w:t>
      </w:r>
      <w:r>
        <w:rPr>
          <w:rFonts w:ascii="Times New Roman" w:hAnsi="Times New Roman" w:cs="Times New Roman"/>
          <w:sz w:val="28"/>
          <w:szCs w:val="28"/>
        </w:rPr>
        <w:t>, работы</w:t>
      </w:r>
      <w:r w:rsidRPr="005F46E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F46EA">
        <w:rPr>
          <w:rFonts w:ascii="Times New Roman" w:hAnsi="Times New Roman" w:cs="Times New Roman"/>
          <w:sz w:val="28"/>
          <w:szCs w:val="28"/>
        </w:rPr>
        <w:t xml:space="preserve">инистерстве и других документов, </w:t>
      </w:r>
      <w:r>
        <w:rPr>
          <w:rFonts w:ascii="Times New Roman" w:hAnsi="Times New Roman" w:cs="Times New Roman"/>
          <w:sz w:val="28"/>
          <w:szCs w:val="28"/>
        </w:rPr>
        <w:t>если это требует трудовое законодательство.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6E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F46EA">
        <w:rPr>
          <w:rFonts w:ascii="Times New Roman" w:hAnsi="Times New Roman" w:cs="Times New Roman"/>
          <w:sz w:val="28"/>
          <w:szCs w:val="28"/>
        </w:rPr>
        <w:t>.</w:t>
      </w:r>
      <w:r w:rsidRPr="005F46EA">
        <w:rPr>
          <w:rFonts w:ascii="Times New Roman" w:hAnsi="Times New Roman" w:cs="Times New Roman"/>
          <w:sz w:val="28"/>
          <w:szCs w:val="28"/>
        </w:rPr>
        <w:tab/>
        <w:t xml:space="preserve"> Прекращение служебного контракта,</w:t>
      </w:r>
      <w:r>
        <w:rPr>
          <w:rFonts w:ascii="Times New Roman" w:hAnsi="Times New Roman" w:cs="Times New Roman"/>
          <w:sz w:val="28"/>
          <w:szCs w:val="28"/>
        </w:rPr>
        <w:t xml:space="preserve"> трудового договора,</w:t>
      </w:r>
      <w:r w:rsidRPr="005F46EA">
        <w:rPr>
          <w:rFonts w:ascii="Times New Roman" w:hAnsi="Times New Roman" w:cs="Times New Roman"/>
          <w:sz w:val="28"/>
          <w:szCs w:val="28"/>
        </w:rPr>
        <w:t xml:space="preserve"> освобождение от замещаемой должности гражданской службы и увольнение  оформляются приказом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F46EA">
        <w:rPr>
          <w:rFonts w:ascii="Times New Roman" w:hAnsi="Times New Roman" w:cs="Times New Roman"/>
          <w:sz w:val="28"/>
          <w:szCs w:val="28"/>
        </w:rPr>
        <w:t xml:space="preserve">инистерства. </w:t>
      </w:r>
      <w:proofErr w:type="gramStart"/>
      <w:r w:rsidRPr="005F46EA">
        <w:rPr>
          <w:rFonts w:ascii="Times New Roman" w:hAnsi="Times New Roman" w:cs="Times New Roman"/>
          <w:sz w:val="28"/>
          <w:szCs w:val="28"/>
        </w:rPr>
        <w:t>В последний день исполнения гражданским служащим</w:t>
      </w:r>
      <w:r>
        <w:rPr>
          <w:rFonts w:ascii="Times New Roman" w:hAnsi="Times New Roman" w:cs="Times New Roman"/>
          <w:sz w:val="28"/>
          <w:szCs w:val="28"/>
        </w:rPr>
        <w:t>, работником министерства,</w:t>
      </w:r>
      <w:r w:rsidRPr="005F46EA">
        <w:rPr>
          <w:rFonts w:ascii="Times New Roman" w:hAnsi="Times New Roman" w:cs="Times New Roman"/>
          <w:sz w:val="28"/>
          <w:szCs w:val="28"/>
        </w:rPr>
        <w:t xml:space="preserve"> должностных</w:t>
      </w:r>
      <w:r>
        <w:rPr>
          <w:rFonts w:ascii="Times New Roman" w:hAnsi="Times New Roman" w:cs="Times New Roman"/>
          <w:sz w:val="28"/>
          <w:szCs w:val="28"/>
        </w:rPr>
        <w:t>, трудовых</w:t>
      </w:r>
      <w:r w:rsidRPr="005F46EA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F46EA">
        <w:rPr>
          <w:rFonts w:ascii="Times New Roman" w:hAnsi="Times New Roman" w:cs="Times New Roman"/>
          <w:sz w:val="28"/>
          <w:szCs w:val="28"/>
        </w:rPr>
        <w:t xml:space="preserve">редставитель нанимателя </w:t>
      </w:r>
      <w:r>
        <w:rPr>
          <w:rFonts w:ascii="Times New Roman" w:hAnsi="Times New Roman" w:cs="Times New Roman"/>
          <w:sz w:val="28"/>
          <w:szCs w:val="28"/>
        </w:rPr>
        <w:t>выдает</w:t>
      </w:r>
      <w:r w:rsidRPr="005F46EA">
        <w:rPr>
          <w:rFonts w:ascii="Times New Roman" w:hAnsi="Times New Roman" w:cs="Times New Roman"/>
          <w:sz w:val="28"/>
          <w:szCs w:val="28"/>
        </w:rPr>
        <w:t xml:space="preserve"> гражданскому служащему</w:t>
      </w:r>
      <w:r>
        <w:rPr>
          <w:rFonts w:ascii="Times New Roman" w:hAnsi="Times New Roman" w:cs="Times New Roman"/>
          <w:sz w:val="28"/>
          <w:szCs w:val="28"/>
        </w:rPr>
        <w:t>, работнику министерства,</w:t>
      </w:r>
      <w:r w:rsidRPr="005F46EA">
        <w:rPr>
          <w:rFonts w:ascii="Times New Roman" w:hAnsi="Times New Roman" w:cs="Times New Roman"/>
          <w:sz w:val="28"/>
          <w:szCs w:val="28"/>
        </w:rPr>
        <w:t xml:space="preserve"> трудовую книжку или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F46EA">
        <w:rPr>
          <w:rFonts w:ascii="Times New Roman" w:hAnsi="Times New Roman" w:cs="Times New Roman"/>
          <w:sz w:val="28"/>
          <w:szCs w:val="28"/>
        </w:rPr>
        <w:t>ведения о трудовой деятельности за период прохождения гражданской службы</w:t>
      </w:r>
      <w:r>
        <w:rPr>
          <w:rFonts w:ascii="Times New Roman" w:hAnsi="Times New Roman" w:cs="Times New Roman"/>
          <w:sz w:val="28"/>
          <w:szCs w:val="28"/>
        </w:rPr>
        <w:t>, работы</w:t>
      </w:r>
      <w:r w:rsidRPr="005F46EA">
        <w:rPr>
          <w:rFonts w:ascii="Times New Roman" w:hAnsi="Times New Roman" w:cs="Times New Roman"/>
          <w:sz w:val="28"/>
          <w:szCs w:val="28"/>
        </w:rPr>
        <w:t xml:space="preserve"> в соответствующем государственном органе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5F46EA">
        <w:rPr>
          <w:rFonts w:ascii="Times New Roman" w:hAnsi="Times New Roman" w:cs="Times New Roman"/>
          <w:sz w:val="28"/>
          <w:szCs w:val="28"/>
        </w:rPr>
        <w:t>, другие документы, связанные с гражданской службой</w:t>
      </w:r>
      <w:r>
        <w:rPr>
          <w:rFonts w:ascii="Times New Roman" w:hAnsi="Times New Roman" w:cs="Times New Roman"/>
          <w:sz w:val="28"/>
          <w:szCs w:val="28"/>
        </w:rPr>
        <w:t xml:space="preserve">, работой </w:t>
      </w:r>
      <w:r w:rsidRPr="005F46EA">
        <w:rPr>
          <w:rFonts w:ascii="Times New Roman" w:hAnsi="Times New Roman" w:cs="Times New Roman"/>
          <w:sz w:val="28"/>
          <w:szCs w:val="28"/>
        </w:rPr>
        <w:t xml:space="preserve"> и пенсионным обеспечением, и произ</w:t>
      </w:r>
      <w:r>
        <w:rPr>
          <w:rFonts w:ascii="Times New Roman" w:hAnsi="Times New Roman" w:cs="Times New Roman"/>
          <w:sz w:val="28"/>
          <w:szCs w:val="28"/>
        </w:rPr>
        <w:t>водит</w:t>
      </w:r>
      <w:r w:rsidRPr="005F46EA">
        <w:rPr>
          <w:rFonts w:ascii="Times New Roman" w:hAnsi="Times New Roman" w:cs="Times New Roman"/>
          <w:sz w:val="28"/>
          <w:szCs w:val="28"/>
        </w:rPr>
        <w:t xml:space="preserve"> с ним окончательный расчет.</w:t>
      </w:r>
      <w:proofErr w:type="gramEnd"/>
    </w:p>
    <w:p w:rsidR="00062792" w:rsidRDefault="00062792" w:rsidP="00062792">
      <w:pPr>
        <w:pStyle w:val="aa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792" w:rsidRDefault="00062792" w:rsidP="00062792">
      <w:pPr>
        <w:pStyle w:val="aa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AEC">
        <w:rPr>
          <w:rFonts w:ascii="Times New Roman" w:hAnsi="Times New Roman" w:cs="Times New Roman"/>
          <w:b/>
          <w:sz w:val="28"/>
          <w:szCs w:val="28"/>
        </w:rPr>
        <w:t xml:space="preserve">III. Основные права и обязанности </w:t>
      </w:r>
      <w:r>
        <w:rPr>
          <w:rFonts w:ascii="Times New Roman" w:hAnsi="Times New Roman" w:cs="Times New Roman"/>
          <w:b/>
          <w:sz w:val="28"/>
          <w:szCs w:val="28"/>
        </w:rPr>
        <w:t>представителя нанимателя, работодателя</w:t>
      </w:r>
    </w:p>
    <w:p w:rsidR="00062792" w:rsidRPr="00481AEC" w:rsidRDefault="00062792" w:rsidP="00062792">
      <w:pPr>
        <w:pStyle w:val="aa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</w:pPr>
      <w:r w:rsidRPr="00481AEC">
        <w:rPr>
          <w:rFonts w:ascii="Times New Roman" w:hAnsi="Times New Roman" w:cs="Times New Roman"/>
          <w:sz w:val="28"/>
          <w:szCs w:val="28"/>
        </w:rPr>
        <w:t>3.1.</w:t>
      </w:r>
      <w:r w:rsidRPr="00481AEC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481AEC">
        <w:rPr>
          <w:rFonts w:ascii="Times New Roman" w:hAnsi="Times New Roman" w:cs="Times New Roman"/>
          <w:sz w:val="28"/>
          <w:szCs w:val="28"/>
        </w:rPr>
        <w:t xml:space="preserve">При осуществлении своих прав и исполнении обязанностей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81AEC">
        <w:rPr>
          <w:rFonts w:ascii="Times New Roman" w:hAnsi="Times New Roman" w:cs="Times New Roman"/>
          <w:sz w:val="28"/>
          <w:szCs w:val="28"/>
        </w:rPr>
        <w:t>редставитель нанимателя</w:t>
      </w:r>
      <w:r>
        <w:rPr>
          <w:rFonts w:ascii="Times New Roman" w:hAnsi="Times New Roman" w:cs="Times New Roman"/>
          <w:sz w:val="28"/>
          <w:szCs w:val="28"/>
        </w:rPr>
        <w:t xml:space="preserve">, работодателя, </w:t>
      </w:r>
      <w:r w:rsidRPr="00481AEC">
        <w:rPr>
          <w:rFonts w:ascii="Times New Roman" w:hAnsi="Times New Roman" w:cs="Times New Roman"/>
          <w:sz w:val="28"/>
          <w:szCs w:val="28"/>
        </w:rPr>
        <w:t xml:space="preserve">руководствуется Конституцией Российской Федерации, законодательством Российской Федерации о государственной гражданской службе, законодательством </w:t>
      </w:r>
      <w:r>
        <w:rPr>
          <w:rFonts w:ascii="Times New Roman" w:hAnsi="Times New Roman" w:cs="Times New Roman"/>
          <w:sz w:val="28"/>
          <w:szCs w:val="28"/>
        </w:rPr>
        <w:t>Астраханской</w:t>
      </w:r>
      <w:r w:rsidRPr="00481AE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07109A">
        <w:t xml:space="preserve"> </w:t>
      </w:r>
      <w:r w:rsidRPr="0007109A">
        <w:rPr>
          <w:rFonts w:ascii="Times New Roman" w:hAnsi="Times New Roman" w:cs="Times New Roman"/>
          <w:sz w:val="28"/>
          <w:szCs w:val="28"/>
        </w:rPr>
        <w:t>о государственной гражданской службе</w:t>
      </w:r>
      <w:r w:rsidRPr="00481AEC">
        <w:rPr>
          <w:rFonts w:ascii="Times New Roman" w:hAnsi="Times New Roman" w:cs="Times New Roman"/>
          <w:sz w:val="28"/>
          <w:szCs w:val="28"/>
        </w:rPr>
        <w:t xml:space="preserve">, трудовым законодательством, указами Президента Российской Федерации, постановлениями Правительства Российской Федерации, Положением 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81AEC">
        <w:rPr>
          <w:rFonts w:ascii="Times New Roman" w:hAnsi="Times New Roman" w:cs="Times New Roman"/>
          <w:sz w:val="28"/>
          <w:szCs w:val="28"/>
        </w:rPr>
        <w:t xml:space="preserve">инистерстве </w:t>
      </w:r>
      <w:r>
        <w:rPr>
          <w:rFonts w:ascii="Times New Roman" w:hAnsi="Times New Roman" w:cs="Times New Roman"/>
          <w:sz w:val="28"/>
          <w:szCs w:val="28"/>
        </w:rPr>
        <w:t>физической культуры и спорта Астраханской области</w:t>
      </w:r>
      <w:r w:rsidRPr="00481AEC">
        <w:rPr>
          <w:rFonts w:ascii="Times New Roman" w:hAnsi="Times New Roman" w:cs="Times New Roman"/>
          <w:sz w:val="28"/>
          <w:szCs w:val="28"/>
        </w:rPr>
        <w:t xml:space="preserve">, Служебным распорядком, а также иными </w:t>
      </w:r>
      <w:r>
        <w:rPr>
          <w:rFonts w:ascii="Times New Roman" w:hAnsi="Times New Roman" w:cs="Times New Roman"/>
          <w:sz w:val="28"/>
          <w:szCs w:val="28"/>
        </w:rPr>
        <w:t>локальными</w:t>
      </w:r>
      <w:r w:rsidRPr="00481AEC">
        <w:rPr>
          <w:rFonts w:ascii="Times New Roman" w:hAnsi="Times New Roman" w:cs="Times New Roman"/>
          <w:sz w:val="28"/>
          <w:szCs w:val="28"/>
        </w:rPr>
        <w:t xml:space="preserve"> актами.</w:t>
      </w:r>
      <w:proofErr w:type="gramEnd"/>
    </w:p>
    <w:p w:rsidR="00062792" w:rsidRPr="005A6C28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C28">
        <w:rPr>
          <w:rFonts w:ascii="Times New Roman" w:hAnsi="Times New Roman" w:cs="Times New Roman"/>
          <w:sz w:val="28"/>
          <w:szCs w:val="28"/>
        </w:rPr>
        <w:t>3.2.</w:t>
      </w:r>
      <w:r w:rsidRPr="005A6C28">
        <w:rPr>
          <w:rFonts w:ascii="Times New Roman" w:hAnsi="Times New Roman" w:cs="Times New Roman"/>
          <w:sz w:val="28"/>
          <w:szCs w:val="28"/>
        </w:rPr>
        <w:tab/>
        <w:t xml:space="preserve"> Представитель нанимателя</w:t>
      </w:r>
      <w:r>
        <w:rPr>
          <w:rFonts w:ascii="Times New Roman" w:hAnsi="Times New Roman" w:cs="Times New Roman"/>
          <w:sz w:val="28"/>
          <w:szCs w:val="28"/>
        </w:rPr>
        <w:t xml:space="preserve">, работодателя </w:t>
      </w:r>
      <w:r w:rsidRPr="005A6C28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062792" w:rsidRPr="0007109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09A">
        <w:rPr>
          <w:rFonts w:ascii="Times New Roman" w:hAnsi="Times New Roman" w:cs="Times New Roman"/>
          <w:sz w:val="28"/>
          <w:szCs w:val="28"/>
        </w:rPr>
        <w:t xml:space="preserve">требовать от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7109A">
        <w:rPr>
          <w:rFonts w:ascii="Times New Roman" w:hAnsi="Times New Roman" w:cs="Times New Roman"/>
          <w:sz w:val="28"/>
          <w:szCs w:val="28"/>
        </w:rPr>
        <w:t>ражданского служащего</w:t>
      </w:r>
      <w:r>
        <w:rPr>
          <w:rFonts w:ascii="Times New Roman" w:hAnsi="Times New Roman" w:cs="Times New Roman"/>
          <w:sz w:val="28"/>
          <w:szCs w:val="28"/>
        </w:rPr>
        <w:t>, работника министерства</w:t>
      </w:r>
      <w:r w:rsidRPr="0007109A">
        <w:rPr>
          <w:rFonts w:ascii="Times New Roman" w:hAnsi="Times New Roman" w:cs="Times New Roman"/>
          <w:sz w:val="28"/>
          <w:szCs w:val="28"/>
        </w:rPr>
        <w:t xml:space="preserve"> исполнения должностных</w:t>
      </w:r>
      <w:r>
        <w:rPr>
          <w:rFonts w:ascii="Times New Roman" w:hAnsi="Times New Roman" w:cs="Times New Roman"/>
          <w:sz w:val="28"/>
          <w:szCs w:val="28"/>
        </w:rPr>
        <w:t>, трудовых</w:t>
      </w:r>
      <w:r w:rsidRPr="0007109A">
        <w:rPr>
          <w:rFonts w:ascii="Times New Roman" w:hAnsi="Times New Roman" w:cs="Times New Roman"/>
          <w:sz w:val="28"/>
          <w:szCs w:val="28"/>
        </w:rPr>
        <w:t xml:space="preserve"> обязанностей, возложенных на него служебным контрактом,</w:t>
      </w:r>
      <w:r>
        <w:rPr>
          <w:rFonts w:ascii="Times New Roman" w:hAnsi="Times New Roman" w:cs="Times New Roman"/>
          <w:sz w:val="28"/>
          <w:szCs w:val="28"/>
        </w:rPr>
        <w:t xml:space="preserve"> трудовым договором,</w:t>
      </w:r>
      <w:r w:rsidRPr="0007109A">
        <w:rPr>
          <w:rFonts w:ascii="Times New Roman" w:hAnsi="Times New Roman" w:cs="Times New Roman"/>
          <w:sz w:val="28"/>
          <w:szCs w:val="28"/>
        </w:rPr>
        <w:t xml:space="preserve"> должностным регламентом гражданского служащего, а также соблюдения </w:t>
      </w:r>
      <w:r>
        <w:rPr>
          <w:rFonts w:ascii="Times New Roman" w:hAnsi="Times New Roman" w:cs="Times New Roman"/>
          <w:sz w:val="28"/>
          <w:szCs w:val="28"/>
        </w:rPr>
        <w:t>настоящего С</w:t>
      </w:r>
      <w:r w:rsidRPr="0007109A">
        <w:rPr>
          <w:rFonts w:ascii="Times New Roman" w:hAnsi="Times New Roman" w:cs="Times New Roman"/>
          <w:sz w:val="28"/>
          <w:szCs w:val="28"/>
        </w:rPr>
        <w:t>лужебного распорядка;</w:t>
      </w:r>
    </w:p>
    <w:p w:rsidR="00062792" w:rsidRPr="0007109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09A">
        <w:rPr>
          <w:rFonts w:ascii="Times New Roman" w:hAnsi="Times New Roman" w:cs="Times New Roman"/>
          <w:sz w:val="28"/>
          <w:szCs w:val="28"/>
        </w:rPr>
        <w:t xml:space="preserve">поощрять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7109A">
        <w:rPr>
          <w:rFonts w:ascii="Times New Roman" w:hAnsi="Times New Roman" w:cs="Times New Roman"/>
          <w:sz w:val="28"/>
          <w:szCs w:val="28"/>
        </w:rPr>
        <w:t>ражданского служащего</w:t>
      </w:r>
      <w:r>
        <w:rPr>
          <w:rFonts w:ascii="Times New Roman" w:hAnsi="Times New Roman" w:cs="Times New Roman"/>
          <w:sz w:val="28"/>
          <w:szCs w:val="28"/>
        </w:rPr>
        <w:t>, работника министерства,</w:t>
      </w:r>
      <w:r w:rsidRPr="0007109A">
        <w:rPr>
          <w:rFonts w:ascii="Times New Roman" w:hAnsi="Times New Roman" w:cs="Times New Roman"/>
          <w:sz w:val="28"/>
          <w:szCs w:val="28"/>
        </w:rPr>
        <w:t xml:space="preserve"> за безупречное и эффективное исполнение должностных обязанностей;</w:t>
      </w:r>
    </w:p>
    <w:p w:rsidR="00062792" w:rsidRPr="0007109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09A">
        <w:rPr>
          <w:rFonts w:ascii="Times New Roman" w:hAnsi="Times New Roman" w:cs="Times New Roman"/>
          <w:sz w:val="28"/>
          <w:szCs w:val="28"/>
        </w:rPr>
        <w:lastRenderedPageBreak/>
        <w:t xml:space="preserve">привлекать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7109A">
        <w:rPr>
          <w:rFonts w:ascii="Times New Roman" w:hAnsi="Times New Roman" w:cs="Times New Roman"/>
          <w:sz w:val="28"/>
          <w:szCs w:val="28"/>
        </w:rPr>
        <w:t>ражданского служащего</w:t>
      </w:r>
      <w:r>
        <w:rPr>
          <w:rFonts w:ascii="Times New Roman" w:hAnsi="Times New Roman" w:cs="Times New Roman"/>
          <w:sz w:val="28"/>
          <w:szCs w:val="28"/>
        </w:rPr>
        <w:t>, работника министерства,</w:t>
      </w:r>
      <w:r w:rsidRPr="0007109A">
        <w:rPr>
          <w:rFonts w:ascii="Times New Roman" w:hAnsi="Times New Roman" w:cs="Times New Roman"/>
          <w:sz w:val="28"/>
          <w:szCs w:val="28"/>
        </w:rPr>
        <w:t xml:space="preserve"> к дисциплинарной ответственности в случае совершения им дисциплинарного проступка;</w:t>
      </w:r>
    </w:p>
    <w:p w:rsidR="00062792" w:rsidRPr="0007109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09A">
        <w:rPr>
          <w:rFonts w:ascii="Times New Roman" w:hAnsi="Times New Roman" w:cs="Times New Roman"/>
          <w:sz w:val="28"/>
          <w:szCs w:val="28"/>
        </w:rPr>
        <w:t>реализовывать иные права, предусмотренные Федеральным законом, другими федеральными законами и иными нормативными правовыми актами 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, трудовыми законодательствами</w:t>
      </w:r>
      <w:r w:rsidRPr="0007109A">
        <w:rPr>
          <w:rFonts w:ascii="Times New Roman" w:hAnsi="Times New Roman" w:cs="Times New Roman"/>
          <w:sz w:val="28"/>
          <w:szCs w:val="28"/>
        </w:rPr>
        <w:t>.</w:t>
      </w:r>
    </w:p>
    <w:p w:rsidR="00062792" w:rsidRPr="0007109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0710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07109A">
        <w:rPr>
          <w:rFonts w:ascii="Times New Roman" w:hAnsi="Times New Roman" w:cs="Times New Roman"/>
          <w:sz w:val="28"/>
          <w:szCs w:val="28"/>
        </w:rPr>
        <w:t xml:space="preserve"> Представитель нанимателя</w:t>
      </w:r>
      <w:r>
        <w:rPr>
          <w:rFonts w:ascii="Times New Roman" w:hAnsi="Times New Roman" w:cs="Times New Roman"/>
          <w:sz w:val="28"/>
          <w:szCs w:val="28"/>
        </w:rPr>
        <w:t>, работодателя,</w:t>
      </w:r>
      <w:r w:rsidRPr="0007109A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062792" w:rsidRPr="0007109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09A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7109A">
        <w:rPr>
          <w:rFonts w:ascii="Times New Roman" w:hAnsi="Times New Roman" w:cs="Times New Roman"/>
          <w:sz w:val="28"/>
          <w:szCs w:val="28"/>
        </w:rPr>
        <w:t>ражданскому служащему</w:t>
      </w:r>
      <w:r>
        <w:rPr>
          <w:rFonts w:ascii="Times New Roman" w:hAnsi="Times New Roman" w:cs="Times New Roman"/>
          <w:sz w:val="28"/>
          <w:szCs w:val="28"/>
        </w:rPr>
        <w:t>, работнику министерства,</w:t>
      </w:r>
      <w:r w:rsidRPr="0007109A">
        <w:rPr>
          <w:rFonts w:ascii="Times New Roman" w:hAnsi="Times New Roman" w:cs="Times New Roman"/>
          <w:sz w:val="28"/>
          <w:szCs w:val="28"/>
        </w:rPr>
        <w:t xml:space="preserve"> организационно-технические условия, необходимые для исполнения должностных</w:t>
      </w:r>
      <w:r>
        <w:rPr>
          <w:rFonts w:ascii="Times New Roman" w:hAnsi="Times New Roman" w:cs="Times New Roman"/>
          <w:sz w:val="28"/>
          <w:szCs w:val="28"/>
        </w:rPr>
        <w:t>, трудовых</w:t>
      </w:r>
      <w:r w:rsidRPr="0007109A">
        <w:rPr>
          <w:rFonts w:ascii="Times New Roman" w:hAnsi="Times New Roman" w:cs="Times New Roman"/>
          <w:sz w:val="28"/>
          <w:szCs w:val="28"/>
        </w:rPr>
        <w:t xml:space="preserve"> обязанностей</w:t>
      </w:r>
      <w:r>
        <w:rPr>
          <w:rFonts w:ascii="Times New Roman" w:hAnsi="Times New Roman" w:cs="Times New Roman"/>
          <w:sz w:val="28"/>
          <w:szCs w:val="28"/>
        </w:rPr>
        <w:t>, функциональных обязанностей</w:t>
      </w:r>
      <w:r w:rsidRPr="0007109A">
        <w:rPr>
          <w:rFonts w:ascii="Times New Roman" w:hAnsi="Times New Roman" w:cs="Times New Roman"/>
          <w:sz w:val="28"/>
          <w:szCs w:val="28"/>
        </w:rPr>
        <w:t>;</w:t>
      </w:r>
    </w:p>
    <w:p w:rsidR="00062792" w:rsidRPr="0007109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09A">
        <w:rPr>
          <w:rFonts w:ascii="Times New Roman" w:hAnsi="Times New Roman" w:cs="Times New Roman"/>
          <w:sz w:val="28"/>
          <w:szCs w:val="28"/>
        </w:rPr>
        <w:t xml:space="preserve">обеспечить предоставление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7109A">
        <w:rPr>
          <w:rFonts w:ascii="Times New Roman" w:hAnsi="Times New Roman" w:cs="Times New Roman"/>
          <w:sz w:val="28"/>
          <w:szCs w:val="28"/>
        </w:rPr>
        <w:t>ражданскому служащему</w:t>
      </w:r>
      <w:r>
        <w:rPr>
          <w:rFonts w:ascii="Times New Roman" w:hAnsi="Times New Roman" w:cs="Times New Roman"/>
          <w:sz w:val="28"/>
          <w:szCs w:val="28"/>
        </w:rPr>
        <w:t>, работнику министерства,</w:t>
      </w:r>
      <w:r w:rsidRPr="0007109A">
        <w:rPr>
          <w:rFonts w:ascii="Times New Roman" w:hAnsi="Times New Roman" w:cs="Times New Roman"/>
          <w:sz w:val="28"/>
          <w:szCs w:val="28"/>
        </w:rPr>
        <w:t xml:space="preserve"> государственных гарантий, установленных Федеральным законом, иными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109A">
        <w:rPr>
          <w:rFonts w:ascii="Times New Roman" w:hAnsi="Times New Roman" w:cs="Times New Roman"/>
          <w:sz w:val="28"/>
          <w:szCs w:val="28"/>
        </w:rPr>
        <w:t xml:space="preserve"> служебным контрактом</w:t>
      </w:r>
      <w:r>
        <w:rPr>
          <w:rFonts w:ascii="Times New Roman" w:hAnsi="Times New Roman" w:cs="Times New Roman"/>
          <w:sz w:val="28"/>
          <w:szCs w:val="28"/>
        </w:rPr>
        <w:t xml:space="preserve"> или трудовым договором</w:t>
      </w:r>
      <w:r w:rsidRPr="0007109A">
        <w:rPr>
          <w:rFonts w:ascii="Times New Roman" w:hAnsi="Times New Roman" w:cs="Times New Roman"/>
          <w:sz w:val="28"/>
          <w:szCs w:val="28"/>
        </w:rPr>
        <w:t>;</w:t>
      </w:r>
    </w:p>
    <w:p w:rsidR="00062792" w:rsidRPr="0007109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09A">
        <w:rPr>
          <w:rFonts w:ascii="Times New Roman" w:hAnsi="Times New Roman" w:cs="Times New Roman"/>
          <w:sz w:val="28"/>
          <w:szCs w:val="28"/>
        </w:rPr>
        <w:t xml:space="preserve">соблюдать законодательство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и Астраханской области </w:t>
      </w:r>
      <w:r w:rsidRPr="0007109A">
        <w:rPr>
          <w:rFonts w:ascii="Times New Roman" w:hAnsi="Times New Roman" w:cs="Times New Roman"/>
          <w:sz w:val="28"/>
          <w:szCs w:val="28"/>
        </w:rPr>
        <w:t xml:space="preserve">о государственной гражданской службе, положения нормативных актов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07109A">
        <w:rPr>
          <w:rFonts w:ascii="Times New Roman" w:hAnsi="Times New Roman" w:cs="Times New Roman"/>
          <w:sz w:val="28"/>
          <w:szCs w:val="28"/>
        </w:rPr>
        <w:t xml:space="preserve"> и условия настоящего служебного контракта</w:t>
      </w:r>
      <w:r>
        <w:rPr>
          <w:rFonts w:ascii="Times New Roman" w:hAnsi="Times New Roman" w:cs="Times New Roman"/>
          <w:sz w:val="28"/>
          <w:szCs w:val="28"/>
        </w:rPr>
        <w:t>, трудового договора</w:t>
      </w:r>
      <w:r w:rsidRPr="0007109A">
        <w:rPr>
          <w:rFonts w:ascii="Times New Roman" w:hAnsi="Times New Roman" w:cs="Times New Roman"/>
          <w:sz w:val="28"/>
          <w:szCs w:val="28"/>
        </w:rPr>
        <w:t>;</w:t>
      </w:r>
    </w:p>
    <w:p w:rsidR="00062792" w:rsidRPr="0007109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09A">
        <w:rPr>
          <w:rFonts w:ascii="Times New Roman" w:hAnsi="Times New Roman" w:cs="Times New Roman"/>
          <w:sz w:val="28"/>
          <w:szCs w:val="28"/>
        </w:rPr>
        <w:t>исполнять иные обязанности, предусмотренные Федеральным законом и иными нормативными правовыми актами о государственной гражданской службе Российской Федерации.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0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792" w:rsidRPr="0096507F" w:rsidRDefault="00062792" w:rsidP="00062792">
      <w:pPr>
        <w:pStyle w:val="aa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07F">
        <w:rPr>
          <w:rFonts w:ascii="Times New Roman" w:hAnsi="Times New Roman" w:cs="Times New Roman"/>
          <w:b/>
          <w:sz w:val="28"/>
          <w:szCs w:val="28"/>
        </w:rPr>
        <w:t>IV. Основные права и обязанности гражданских служащих</w:t>
      </w:r>
      <w:r>
        <w:rPr>
          <w:rFonts w:ascii="Times New Roman" w:hAnsi="Times New Roman" w:cs="Times New Roman"/>
          <w:b/>
          <w:sz w:val="28"/>
          <w:szCs w:val="28"/>
        </w:rPr>
        <w:t>, работников министерства</w:t>
      </w:r>
    </w:p>
    <w:p w:rsidR="00062792" w:rsidRPr="0096507F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2792" w:rsidRPr="00342FC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07F">
        <w:rPr>
          <w:rFonts w:ascii="Times New Roman" w:hAnsi="Times New Roman" w:cs="Times New Roman"/>
          <w:sz w:val="28"/>
          <w:szCs w:val="28"/>
        </w:rPr>
        <w:t>4.1.</w:t>
      </w:r>
      <w:r w:rsidRPr="0096507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6507F">
        <w:rPr>
          <w:rFonts w:ascii="Times New Roman" w:hAnsi="Times New Roman" w:cs="Times New Roman"/>
          <w:sz w:val="28"/>
          <w:szCs w:val="28"/>
        </w:rPr>
        <w:t>Гражданские служащие</w:t>
      </w:r>
      <w:r>
        <w:rPr>
          <w:rFonts w:ascii="Times New Roman" w:hAnsi="Times New Roman" w:cs="Times New Roman"/>
          <w:sz w:val="28"/>
          <w:szCs w:val="28"/>
        </w:rPr>
        <w:t>, работники министерства</w:t>
      </w:r>
      <w:r w:rsidRPr="0096507F">
        <w:rPr>
          <w:rFonts w:ascii="Times New Roman" w:hAnsi="Times New Roman" w:cs="Times New Roman"/>
          <w:sz w:val="28"/>
          <w:szCs w:val="28"/>
        </w:rPr>
        <w:t xml:space="preserve"> пользуются правами, предоставленными им Конституцией Российской Федерации, законодательством о</w:t>
      </w:r>
      <w:r w:rsidRPr="00342FCA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службе</w:t>
      </w:r>
      <w:r w:rsidRPr="00C7104D">
        <w:rPr>
          <w:rFonts w:ascii="Times New Roman" w:hAnsi="Times New Roman" w:cs="Times New Roman"/>
          <w:sz w:val="28"/>
          <w:szCs w:val="28"/>
        </w:rPr>
        <w:t xml:space="preserve"> </w:t>
      </w:r>
      <w:r w:rsidRPr="0096507F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Астраханской области</w:t>
      </w:r>
      <w:r w:rsidRPr="00342FCA">
        <w:rPr>
          <w:rFonts w:ascii="Times New Roman" w:hAnsi="Times New Roman" w:cs="Times New Roman"/>
          <w:sz w:val="28"/>
          <w:szCs w:val="28"/>
        </w:rPr>
        <w:t xml:space="preserve">, указами Президента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Трудовым кодексом Российской Федерации,</w:t>
      </w:r>
      <w:r w:rsidRPr="00342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2FCA">
        <w:rPr>
          <w:rFonts w:ascii="Times New Roman" w:hAnsi="Times New Roman" w:cs="Times New Roman"/>
          <w:sz w:val="28"/>
          <w:szCs w:val="28"/>
        </w:rPr>
        <w:t xml:space="preserve">оложением 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42FCA">
        <w:rPr>
          <w:rFonts w:ascii="Times New Roman" w:hAnsi="Times New Roman" w:cs="Times New Roman"/>
          <w:sz w:val="28"/>
          <w:szCs w:val="28"/>
        </w:rPr>
        <w:t xml:space="preserve">инистерстве </w:t>
      </w:r>
      <w:r>
        <w:rPr>
          <w:rFonts w:ascii="Times New Roman" w:hAnsi="Times New Roman" w:cs="Times New Roman"/>
          <w:sz w:val="28"/>
          <w:szCs w:val="28"/>
        </w:rPr>
        <w:t>физической культуры и спорта Астраханской области</w:t>
      </w:r>
      <w:r w:rsidRPr="00342FCA">
        <w:rPr>
          <w:rFonts w:ascii="Times New Roman" w:hAnsi="Times New Roman" w:cs="Times New Roman"/>
          <w:sz w:val="28"/>
          <w:szCs w:val="28"/>
        </w:rPr>
        <w:t xml:space="preserve">, Служебным распорядком, иными </w:t>
      </w:r>
      <w:r>
        <w:rPr>
          <w:rFonts w:ascii="Times New Roman" w:hAnsi="Times New Roman" w:cs="Times New Roman"/>
          <w:sz w:val="28"/>
          <w:szCs w:val="28"/>
        </w:rPr>
        <w:t>локальными</w:t>
      </w:r>
      <w:r w:rsidRPr="00342FCA">
        <w:rPr>
          <w:rFonts w:ascii="Times New Roman" w:hAnsi="Times New Roman" w:cs="Times New Roman"/>
          <w:sz w:val="28"/>
          <w:szCs w:val="28"/>
        </w:rPr>
        <w:t xml:space="preserve"> актами, а также заключенными с ними служебными контрактами</w:t>
      </w:r>
      <w:r>
        <w:rPr>
          <w:rFonts w:ascii="Times New Roman" w:hAnsi="Times New Roman" w:cs="Times New Roman"/>
          <w:sz w:val="28"/>
          <w:szCs w:val="28"/>
        </w:rPr>
        <w:t>, трудовыми договорами,</w:t>
      </w:r>
      <w:r w:rsidRPr="00342FCA">
        <w:rPr>
          <w:rFonts w:ascii="Times New Roman" w:hAnsi="Times New Roman" w:cs="Times New Roman"/>
          <w:sz w:val="28"/>
          <w:szCs w:val="28"/>
        </w:rPr>
        <w:t xml:space="preserve"> должностными регламентами.</w:t>
      </w:r>
      <w:proofErr w:type="gramEnd"/>
    </w:p>
    <w:p w:rsidR="00062792" w:rsidRPr="00342FC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FCA">
        <w:rPr>
          <w:rFonts w:ascii="Times New Roman" w:hAnsi="Times New Roman" w:cs="Times New Roman"/>
          <w:sz w:val="28"/>
          <w:szCs w:val="28"/>
        </w:rPr>
        <w:t>4.2.</w:t>
      </w:r>
      <w:r w:rsidRPr="00342FCA">
        <w:rPr>
          <w:rFonts w:ascii="Times New Roman" w:hAnsi="Times New Roman" w:cs="Times New Roman"/>
          <w:sz w:val="28"/>
          <w:szCs w:val="28"/>
        </w:rPr>
        <w:tab/>
        <w:t xml:space="preserve"> Гражданские служащие</w:t>
      </w:r>
      <w:r>
        <w:rPr>
          <w:rFonts w:ascii="Times New Roman" w:hAnsi="Times New Roman" w:cs="Times New Roman"/>
          <w:sz w:val="28"/>
          <w:szCs w:val="28"/>
        </w:rPr>
        <w:t>, работники министерства</w:t>
      </w:r>
      <w:r w:rsidRPr="00342FCA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062792" w:rsidRPr="00342FC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FCA">
        <w:rPr>
          <w:rFonts w:ascii="Times New Roman" w:hAnsi="Times New Roman" w:cs="Times New Roman"/>
          <w:sz w:val="28"/>
          <w:szCs w:val="28"/>
        </w:rPr>
        <w:t xml:space="preserve">соблюдать требования Федерального закона, Закона </w:t>
      </w:r>
      <w:r>
        <w:rPr>
          <w:rFonts w:ascii="Times New Roman" w:hAnsi="Times New Roman" w:cs="Times New Roman"/>
          <w:sz w:val="28"/>
          <w:szCs w:val="28"/>
        </w:rPr>
        <w:t>Астраханской</w:t>
      </w:r>
      <w:r w:rsidRPr="00342FCA">
        <w:rPr>
          <w:rFonts w:ascii="Times New Roman" w:hAnsi="Times New Roman" w:cs="Times New Roman"/>
          <w:sz w:val="28"/>
          <w:szCs w:val="28"/>
        </w:rPr>
        <w:t xml:space="preserve"> области «О государственной гражданской службе </w:t>
      </w:r>
      <w:r w:rsidRPr="00943105">
        <w:rPr>
          <w:rFonts w:ascii="Times New Roman" w:hAnsi="Times New Roman" w:cs="Times New Roman"/>
          <w:sz w:val="28"/>
          <w:szCs w:val="28"/>
        </w:rPr>
        <w:t xml:space="preserve">Астраханской </w:t>
      </w:r>
      <w:r w:rsidRPr="00342FCA"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hAnsi="Times New Roman" w:cs="Times New Roman"/>
          <w:sz w:val="28"/>
          <w:szCs w:val="28"/>
        </w:rPr>
        <w:t xml:space="preserve">, трудовое законодательство и иные нормативно - правовые акты, содержащие нормы трудового распорядка и иными локальными нормативными актами; </w:t>
      </w:r>
    </w:p>
    <w:p w:rsidR="00062792" w:rsidRPr="00342FC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FCA">
        <w:rPr>
          <w:rFonts w:ascii="Times New Roman" w:hAnsi="Times New Roman" w:cs="Times New Roman"/>
          <w:sz w:val="28"/>
          <w:szCs w:val="28"/>
        </w:rPr>
        <w:t>исполнять должностные 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трудовые обязанности,</w:t>
      </w:r>
      <w:r w:rsidRPr="00342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42FCA">
        <w:rPr>
          <w:rFonts w:ascii="Times New Roman" w:hAnsi="Times New Roman" w:cs="Times New Roman"/>
          <w:sz w:val="28"/>
          <w:szCs w:val="28"/>
        </w:rPr>
        <w:t>становленные должностным регламентом,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FCA">
        <w:rPr>
          <w:rFonts w:ascii="Times New Roman" w:hAnsi="Times New Roman" w:cs="Times New Roman"/>
          <w:sz w:val="28"/>
          <w:szCs w:val="28"/>
        </w:rPr>
        <w:t>не допускать нарушений служебной</w:t>
      </w:r>
      <w:r>
        <w:rPr>
          <w:rFonts w:ascii="Times New Roman" w:hAnsi="Times New Roman" w:cs="Times New Roman"/>
          <w:sz w:val="28"/>
          <w:szCs w:val="28"/>
        </w:rPr>
        <w:t xml:space="preserve">, трудовой </w:t>
      </w:r>
      <w:r w:rsidRPr="00342FCA">
        <w:rPr>
          <w:rFonts w:ascii="Times New Roman" w:hAnsi="Times New Roman" w:cs="Times New Roman"/>
          <w:sz w:val="28"/>
          <w:szCs w:val="28"/>
        </w:rPr>
        <w:t xml:space="preserve"> дисциплины и норм служебного поведения;</w:t>
      </w:r>
    </w:p>
    <w:p w:rsidR="00062792" w:rsidRPr="00342FCA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FCA">
        <w:rPr>
          <w:rFonts w:ascii="Times New Roman" w:hAnsi="Times New Roman" w:cs="Times New Roman"/>
          <w:sz w:val="28"/>
          <w:szCs w:val="28"/>
        </w:rPr>
        <w:t xml:space="preserve">исполнять поручения руководителей, </w:t>
      </w:r>
      <w:r>
        <w:rPr>
          <w:rFonts w:ascii="Times New Roman" w:hAnsi="Times New Roman" w:cs="Times New Roman"/>
          <w:sz w:val="28"/>
          <w:szCs w:val="28"/>
        </w:rPr>
        <w:t>данные в пределах их полномочий</w:t>
      </w:r>
      <w:r w:rsidRPr="00342FCA">
        <w:rPr>
          <w:rFonts w:ascii="Times New Roman" w:hAnsi="Times New Roman" w:cs="Times New Roman"/>
          <w:sz w:val="28"/>
          <w:szCs w:val="28"/>
        </w:rPr>
        <w:t>;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FCA">
        <w:rPr>
          <w:rFonts w:ascii="Times New Roman" w:hAnsi="Times New Roman" w:cs="Times New Roman"/>
          <w:sz w:val="28"/>
          <w:szCs w:val="28"/>
        </w:rPr>
        <w:t>соблюдать Служебный распорядок, иные нормативные правовые акты, связанные с прохождением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, работой </w:t>
      </w:r>
      <w:r w:rsidRPr="00342FC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42FCA">
        <w:rPr>
          <w:rFonts w:ascii="Times New Roman" w:hAnsi="Times New Roman" w:cs="Times New Roman"/>
          <w:sz w:val="28"/>
          <w:szCs w:val="28"/>
        </w:rPr>
        <w:t xml:space="preserve">инистерстве, а </w:t>
      </w:r>
      <w:r w:rsidRPr="00342FCA">
        <w:rPr>
          <w:rFonts w:ascii="Times New Roman" w:hAnsi="Times New Roman" w:cs="Times New Roman"/>
          <w:sz w:val="28"/>
          <w:szCs w:val="28"/>
        </w:rPr>
        <w:lastRenderedPageBreak/>
        <w:t xml:space="preserve">также Кодекс этики и служебного поведения государственных служащих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42FCA">
        <w:rPr>
          <w:rFonts w:ascii="Times New Roman" w:hAnsi="Times New Roman" w:cs="Times New Roman"/>
          <w:sz w:val="28"/>
          <w:szCs w:val="28"/>
        </w:rPr>
        <w:t>инистерства;</w:t>
      </w:r>
    </w:p>
    <w:p w:rsidR="00062792" w:rsidRPr="00B625E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5E1">
        <w:rPr>
          <w:rFonts w:ascii="Times New Roman" w:hAnsi="Times New Roman" w:cs="Times New Roman"/>
          <w:sz w:val="28"/>
          <w:szCs w:val="28"/>
        </w:rPr>
        <w:t>соблюдать установленный порядок работы со служебной документацией, поддерживать уровень квалификации, достаточный для надлежащего исполнения должностных обязанностей;</w:t>
      </w:r>
    </w:p>
    <w:p w:rsidR="00062792" w:rsidRPr="00B625E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5E1">
        <w:rPr>
          <w:rFonts w:ascii="Times New Roman" w:hAnsi="Times New Roman" w:cs="Times New Roman"/>
          <w:sz w:val="28"/>
          <w:szCs w:val="28"/>
        </w:rPr>
        <w:t xml:space="preserve"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</w:t>
      </w:r>
      <w:r>
        <w:rPr>
          <w:rFonts w:ascii="Times New Roman" w:hAnsi="Times New Roman" w:cs="Times New Roman"/>
          <w:sz w:val="28"/>
          <w:szCs w:val="28"/>
        </w:rPr>
        <w:t xml:space="preserve">трудовых обязанностей, </w:t>
      </w:r>
      <w:r w:rsidRPr="00B625E1">
        <w:rPr>
          <w:rFonts w:ascii="Times New Roman" w:hAnsi="Times New Roman" w:cs="Times New Roman"/>
          <w:sz w:val="28"/>
          <w:szCs w:val="28"/>
        </w:rPr>
        <w:t>в том числе сведения, касающиеся частной жизни и здоровья граждан или затрагивающие их честь и достоинство;</w:t>
      </w:r>
    </w:p>
    <w:p w:rsidR="00062792" w:rsidRPr="00B625E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5E1">
        <w:rPr>
          <w:rFonts w:ascii="Times New Roman" w:hAnsi="Times New Roman" w:cs="Times New Roman"/>
          <w:sz w:val="28"/>
          <w:szCs w:val="28"/>
        </w:rPr>
        <w:t>бережно относиться к оборудованию, имуществу и другим материальным ценностям;</w:t>
      </w:r>
    </w:p>
    <w:p w:rsidR="00062792" w:rsidRPr="00B625E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5E1">
        <w:rPr>
          <w:rFonts w:ascii="Times New Roman" w:hAnsi="Times New Roman" w:cs="Times New Roman"/>
          <w:sz w:val="28"/>
          <w:szCs w:val="28"/>
        </w:rPr>
        <w:t>поддерживать чистоту и порядок на своем служебном</w:t>
      </w:r>
      <w:r>
        <w:rPr>
          <w:rFonts w:ascii="Times New Roman" w:hAnsi="Times New Roman" w:cs="Times New Roman"/>
          <w:sz w:val="28"/>
          <w:szCs w:val="28"/>
        </w:rPr>
        <w:t>, рабочем</w:t>
      </w:r>
      <w:r w:rsidRPr="00B625E1">
        <w:rPr>
          <w:rFonts w:ascii="Times New Roman" w:hAnsi="Times New Roman" w:cs="Times New Roman"/>
          <w:sz w:val="28"/>
          <w:szCs w:val="28"/>
        </w:rPr>
        <w:t xml:space="preserve"> месте, в служебных и других помещениях, соблюдать установленный порядок хранения документов и материальных ценностей;</w:t>
      </w:r>
    </w:p>
    <w:p w:rsidR="00062792" w:rsidRPr="00B625E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5E1">
        <w:rPr>
          <w:rFonts w:ascii="Times New Roman" w:hAnsi="Times New Roman" w:cs="Times New Roman"/>
          <w:sz w:val="28"/>
          <w:szCs w:val="28"/>
        </w:rPr>
        <w:t>соблюдать установленный режим служебного</w:t>
      </w:r>
      <w:r>
        <w:rPr>
          <w:rFonts w:ascii="Times New Roman" w:hAnsi="Times New Roman" w:cs="Times New Roman"/>
          <w:sz w:val="28"/>
          <w:szCs w:val="28"/>
        </w:rPr>
        <w:t>, рабочего</w:t>
      </w:r>
      <w:r w:rsidRPr="00B625E1">
        <w:rPr>
          <w:rFonts w:ascii="Times New Roman" w:hAnsi="Times New Roman" w:cs="Times New Roman"/>
          <w:sz w:val="28"/>
          <w:szCs w:val="28"/>
        </w:rPr>
        <w:t xml:space="preserve"> времени. В случае необходимости выполнения служебных</w:t>
      </w:r>
      <w:r>
        <w:rPr>
          <w:rFonts w:ascii="Times New Roman" w:hAnsi="Times New Roman" w:cs="Times New Roman"/>
          <w:sz w:val="28"/>
          <w:szCs w:val="28"/>
        </w:rPr>
        <w:t>, трудовых</w:t>
      </w:r>
      <w:r w:rsidRPr="00B625E1">
        <w:rPr>
          <w:rFonts w:ascii="Times New Roman" w:hAnsi="Times New Roman" w:cs="Times New Roman"/>
          <w:sz w:val="28"/>
          <w:szCs w:val="28"/>
        </w:rPr>
        <w:t xml:space="preserve"> обязанностей за пределами рабочего места ставить об этом в известность непосредственных руководителей;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5E1">
        <w:rPr>
          <w:rFonts w:ascii="Times New Roman" w:hAnsi="Times New Roman" w:cs="Times New Roman"/>
          <w:sz w:val="28"/>
          <w:szCs w:val="28"/>
        </w:rPr>
        <w:t>соблюдать требования по охране труда и обеспечению безопасности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5E1">
        <w:rPr>
          <w:rFonts w:ascii="Times New Roman" w:hAnsi="Times New Roman" w:cs="Times New Roman"/>
          <w:sz w:val="28"/>
          <w:szCs w:val="28"/>
        </w:rPr>
        <w:t xml:space="preserve">Гражданские служащие обязаны соблюдать ограничения и запреты, связанные с гражданской службой, установленные Федеральным законом «О государственной гражданской службе Российской Федерации», Законом </w:t>
      </w:r>
      <w:r>
        <w:rPr>
          <w:rFonts w:ascii="Times New Roman" w:hAnsi="Times New Roman" w:cs="Times New Roman"/>
          <w:sz w:val="28"/>
          <w:szCs w:val="28"/>
        </w:rPr>
        <w:t>Астраханской</w:t>
      </w:r>
      <w:r w:rsidRPr="00B625E1">
        <w:rPr>
          <w:rFonts w:ascii="Times New Roman" w:hAnsi="Times New Roman" w:cs="Times New Roman"/>
          <w:sz w:val="28"/>
          <w:szCs w:val="28"/>
        </w:rPr>
        <w:t xml:space="preserve"> области «О государственной гражданской службе </w:t>
      </w: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B625E1">
        <w:rPr>
          <w:rFonts w:ascii="Times New Roman" w:hAnsi="Times New Roman" w:cs="Times New Roman"/>
          <w:sz w:val="28"/>
          <w:szCs w:val="28"/>
        </w:rPr>
        <w:t>».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792" w:rsidRPr="00B625E1" w:rsidRDefault="00062792" w:rsidP="00062792">
      <w:pPr>
        <w:pStyle w:val="aa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5E1">
        <w:rPr>
          <w:rFonts w:ascii="Times New Roman" w:hAnsi="Times New Roman" w:cs="Times New Roman"/>
          <w:b/>
          <w:sz w:val="28"/>
          <w:szCs w:val="28"/>
        </w:rPr>
        <w:t>V. Служебное</w:t>
      </w:r>
      <w:r>
        <w:rPr>
          <w:rFonts w:ascii="Times New Roman" w:hAnsi="Times New Roman" w:cs="Times New Roman"/>
          <w:b/>
          <w:sz w:val="28"/>
          <w:szCs w:val="28"/>
        </w:rPr>
        <w:t>, рабочее</w:t>
      </w:r>
      <w:r w:rsidRPr="00B625E1">
        <w:rPr>
          <w:rFonts w:ascii="Times New Roman" w:hAnsi="Times New Roman" w:cs="Times New Roman"/>
          <w:b/>
          <w:sz w:val="28"/>
          <w:szCs w:val="28"/>
        </w:rPr>
        <w:t xml:space="preserve"> время и время отдыха</w:t>
      </w:r>
    </w:p>
    <w:p w:rsidR="00062792" w:rsidRPr="00B625E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2792" w:rsidRPr="00B625E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5E1">
        <w:rPr>
          <w:rFonts w:ascii="Times New Roman" w:hAnsi="Times New Roman" w:cs="Times New Roman"/>
          <w:sz w:val="28"/>
          <w:szCs w:val="28"/>
        </w:rPr>
        <w:t>5.1.</w:t>
      </w:r>
      <w:r w:rsidRPr="00B625E1">
        <w:rPr>
          <w:rFonts w:ascii="Times New Roman" w:hAnsi="Times New Roman" w:cs="Times New Roman"/>
          <w:sz w:val="28"/>
          <w:szCs w:val="28"/>
        </w:rPr>
        <w:tab/>
        <w:t>Служебное</w:t>
      </w:r>
      <w:r>
        <w:rPr>
          <w:rFonts w:ascii="Times New Roman" w:hAnsi="Times New Roman" w:cs="Times New Roman"/>
          <w:sz w:val="28"/>
          <w:szCs w:val="28"/>
        </w:rPr>
        <w:t>, рабочее</w:t>
      </w:r>
      <w:r w:rsidRPr="00B625E1">
        <w:rPr>
          <w:rFonts w:ascii="Times New Roman" w:hAnsi="Times New Roman" w:cs="Times New Roman"/>
          <w:sz w:val="28"/>
          <w:szCs w:val="28"/>
        </w:rPr>
        <w:t xml:space="preserve"> время – время, в течение которого гражданский служащий</w:t>
      </w:r>
      <w:r>
        <w:rPr>
          <w:rFonts w:ascii="Times New Roman" w:hAnsi="Times New Roman" w:cs="Times New Roman"/>
          <w:sz w:val="28"/>
          <w:szCs w:val="28"/>
        </w:rPr>
        <w:t>, работник министерства</w:t>
      </w:r>
      <w:r w:rsidRPr="00B625E1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proofErr w:type="gramStart"/>
      <w:r w:rsidRPr="00B625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625E1">
        <w:rPr>
          <w:rFonts w:ascii="Times New Roman" w:hAnsi="Times New Roman" w:cs="Times New Roman"/>
          <w:sz w:val="28"/>
          <w:szCs w:val="28"/>
        </w:rPr>
        <w:t xml:space="preserve"> Служебным распорядком и условиями служебного контракта</w:t>
      </w:r>
      <w:r>
        <w:rPr>
          <w:rFonts w:ascii="Times New Roman" w:hAnsi="Times New Roman" w:cs="Times New Roman"/>
          <w:sz w:val="28"/>
          <w:szCs w:val="28"/>
        </w:rPr>
        <w:t>, трудового договора,</w:t>
      </w:r>
      <w:r w:rsidRPr="00B625E1">
        <w:rPr>
          <w:rFonts w:ascii="Times New Roman" w:hAnsi="Times New Roman" w:cs="Times New Roman"/>
          <w:sz w:val="28"/>
          <w:szCs w:val="28"/>
        </w:rPr>
        <w:t xml:space="preserve"> должен исполнять свои должностные</w:t>
      </w:r>
      <w:r>
        <w:rPr>
          <w:rFonts w:ascii="Times New Roman" w:hAnsi="Times New Roman" w:cs="Times New Roman"/>
          <w:sz w:val="28"/>
          <w:szCs w:val="28"/>
        </w:rPr>
        <w:t xml:space="preserve">, функциональные </w:t>
      </w:r>
      <w:r w:rsidRPr="00B625E1">
        <w:rPr>
          <w:rFonts w:ascii="Times New Roman" w:hAnsi="Times New Roman" w:cs="Times New Roman"/>
          <w:sz w:val="28"/>
          <w:szCs w:val="28"/>
        </w:rPr>
        <w:t xml:space="preserve"> обязанности, а также иные периоды, которые в соответствие с федеральным законодательством и иными нормативными правовыми актами относятся к служебному</w:t>
      </w:r>
      <w:r>
        <w:rPr>
          <w:rFonts w:ascii="Times New Roman" w:hAnsi="Times New Roman" w:cs="Times New Roman"/>
          <w:sz w:val="28"/>
          <w:szCs w:val="28"/>
        </w:rPr>
        <w:t xml:space="preserve">, рабочему </w:t>
      </w:r>
      <w:r w:rsidRPr="00B625E1">
        <w:rPr>
          <w:rFonts w:ascii="Times New Roman" w:hAnsi="Times New Roman" w:cs="Times New Roman"/>
          <w:sz w:val="28"/>
          <w:szCs w:val="28"/>
        </w:rPr>
        <w:t xml:space="preserve"> времени.</w:t>
      </w:r>
    </w:p>
    <w:p w:rsidR="00062792" w:rsidRPr="00B625E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5E1">
        <w:rPr>
          <w:rFonts w:ascii="Times New Roman" w:hAnsi="Times New Roman" w:cs="Times New Roman"/>
          <w:sz w:val="28"/>
          <w:szCs w:val="28"/>
        </w:rPr>
        <w:t>5.2.</w:t>
      </w:r>
      <w:r w:rsidRPr="00B625E1">
        <w:rPr>
          <w:rFonts w:ascii="Times New Roman" w:hAnsi="Times New Roman" w:cs="Times New Roman"/>
          <w:sz w:val="28"/>
          <w:szCs w:val="28"/>
        </w:rPr>
        <w:tab/>
        <w:t xml:space="preserve"> Для гражданских служащих</w:t>
      </w:r>
      <w:r>
        <w:rPr>
          <w:rFonts w:ascii="Times New Roman" w:hAnsi="Times New Roman" w:cs="Times New Roman"/>
          <w:sz w:val="28"/>
          <w:szCs w:val="28"/>
        </w:rPr>
        <w:t>, работников</w:t>
      </w:r>
      <w:r w:rsidRPr="00B62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625E1">
        <w:rPr>
          <w:rFonts w:ascii="Times New Roman" w:hAnsi="Times New Roman" w:cs="Times New Roman"/>
          <w:sz w:val="28"/>
          <w:szCs w:val="28"/>
        </w:rPr>
        <w:t>инистерства устанавливается пятидневная служебная неделя 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25E1">
        <w:rPr>
          <w:rFonts w:ascii="Times New Roman" w:hAnsi="Times New Roman" w:cs="Times New Roman"/>
          <w:sz w:val="28"/>
          <w:szCs w:val="28"/>
        </w:rPr>
        <w:t xml:space="preserve"> 40 часов с двумя выходными днями (суббота и воскресенье).</w:t>
      </w:r>
    </w:p>
    <w:p w:rsidR="00062792" w:rsidRPr="00B625E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5E1">
        <w:rPr>
          <w:rFonts w:ascii="Times New Roman" w:hAnsi="Times New Roman" w:cs="Times New Roman"/>
          <w:sz w:val="28"/>
          <w:szCs w:val="28"/>
        </w:rPr>
        <w:t>5.3.</w:t>
      </w:r>
      <w:r w:rsidRPr="00B625E1">
        <w:rPr>
          <w:rFonts w:ascii="Times New Roman" w:hAnsi="Times New Roman" w:cs="Times New Roman"/>
          <w:sz w:val="28"/>
          <w:szCs w:val="28"/>
        </w:rPr>
        <w:tab/>
        <w:t xml:space="preserve"> Время начала и окончания служебного</w:t>
      </w:r>
      <w:r>
        <w:rPr>
          <w:rFonts w:ascii="Times New Roman" w:hAnsi="Times New Roman" w:cs="Times New Roman"/>
          <w:sz w:val="28"/>
          <w:szCs w:val="28"/>
        </w:rPr>
        <w:t>, рабочего</w:t>
      </w:r>
      <w:r w:rsidRPr="00B625E1">
        <w:rPr>
          <w:rFonts w:ascii="Times New Roman" w:hAnsi="Times New Roman" w:cs="Times New Roman"/>
          <w:sz w:val="28"/>
          <w:szCs w:val="28"/>
        </w:rPr>
        <w:t xml:space="preserve"> времени  устанавливается с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625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625E1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625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625E1">
        <w:rPr>
          <w:rFonts w:ascii="Times New Roman" w:hAnsi="Times New Roman" w:cs="Times New Roman"/>
          <w:sz w:val="28"/>
          <w:szCs w:val="28"/>
        </w:rPr>
        <w:t>, перерыв для отдыха и питания - с 12.00 до 1</w:t>
      </w:r>
      <w:r>
        <w:rPr>
          <w:rFonts w:ascii="Times New Roman" w:hAnsi="Times New Roman" w:cs="Times New Roman"/>
          <w:sz w:val="28"/>
          <w:szCs w:val="28"/>
        </w:rPr>
        <w:t>3.00</w:t>
      </w:r>
      <w:r w:rsidRPr="00B625E1">
        <w:rPr>
          <w:rFonts w:ascii="Times New Roman" w:hAnsi="Times New Roman" w:cs="Times New Roman"/>
          <w:sz w:val="28"/>
          <w:szCs w:val="28"/>
        </w:rPr>
        <w:t>.</w:t>
      </w:r>
    </w:p>
    <w:p w:rsidR="00062792" w:rsidRPr="00B625E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5E1">
        <w:rPr>
          <w:rFonts w:ascii="Times New Roman" w:hAnsi="Times New Roman" w:cs="Times New Roman"/>
          <w:sz w:val="28"/>
          <w:szCs w:val="28"/>
        </w:rPr>
        <w:t>5.4.</w:t>
      </w:r>
      <w:r w:rsidRPr="00B625E1">
        <w:rPr>
          <w:rFonts w:ascii="Times New Roman" w:hAnsi="Times New Roman" w:cs="Times New Roman"/>
          <w:sz w:val="28"/>
          <w:szCs w:val="28"/>
        </w:rPr>
        <w:tab/>
        <w:t>Накануне нерабочих праздничных дней продолжительность служебного</w:t>
      </w:r>
      <w:r>
        <w:rPr>
          <w:rFonts w:ascii="Times New Roman" w:hAnsi="Times New Roman" w:cs="Times New Roman"/>
          <w:sz w:val="28"/>
          <w:szCs w:val="28"/>
        </w:rPr>
        <w:t xml:space="preserve">, рабочего </w:t>
      </w:r>
      <w:r w:rsidRPr="00B625E1">
        <w:rPr>
          <w:rFonts w:ascii="Times New Roman" w:hAnsi="Times New Roman" w:cs="Times New Roman"/>
          <w:sz w:val="28"/>
          <w:szCs w:val="28"/>
        </w:rPr>
        <w:t xml:space="preserve"> времени сокращается на один час.</w:t>
      </w:r>
    </w:p>
    <w:p w:rsidR="00062792" w:rsidRPr="00F371F5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ab/>
      </w:r>
      <w:r w:rsidRPr="00F371F5">
        <w:rPr>
          <w:rFonts w:ascii="Times New Roman" w:hAnsi="Times New Roman" w:cs="Times New Roman"/>
          <w:sz w:val="28"/>
          <w:szCs w:val="28"/>
        </w:rPr>
        <w:t>По соглашению между гражданским служащим</w:t>
      </w:r>
      <w:r>
        <w:rPr>
          <w:rFonts w:ascii="Times New Roman" w:hAnsi="Times New Roman" w:cs="Times New Roman"/>
          <w:sz w:val="28"/>
          <w:szCs w:val="28"/>
        </w:rPr>
        <w:t xml:space="preserve">, работником </w:t>
      </w:r>
      <w:r w:rsidRPr="00F371F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F371F5">
        <w:rPr>
          <w:rFonts w:ascii="Times New Roman" w:hAnsi="Times New Roman" w:cs="Times New Roman"/>
          <w:sz w:val="28"/>
          <w:szCs w:val="28"/>
        </w:rPr>
        <w:t xml:space="preserve"> могут устанавливаться как при приеме на работу, так и </w:t>
      </w:r>
      <w:r w:rsidRPr="00F371F5">
        <w:rPr>
          <w:rFonts w:ascii="Times New Roman" w:hAnsi="Times New Roman" w:cs="Times New Roman"/>
          <w:sz w:val="28"/>
          <w:szCs w:val="28"/>
        </w:rPr>
        <w:lastRenderedPageBreak/>
        <w:t xml:space="preserve">впоследствии неполный рабочий день или неполная рабочая неделя. </w:t>
      </w:r>
      <w:proofErr w:type="gramStart"/>
      <w:r w:rsidRPr="00F371F5">
        <w:rPr>
          <w:rFonts w:ascii="Times New Roman" w:hAnsi="Times New Roman" w:cs="Times New Roman"/>
          <w:sz w:val="28"/>
          <w:szCs w:val="28"/>
        </w:rPr>
        <w:t>Представитель нанимателя обязан устанавливать неполный рабочий день или неполную рабочую неделю по просьбе беременной женщины, одного из родителей (опекуна, попечителя), имеющего ребенка в возрасте до четырнадцати лет (ребенка-инвалида в возрасте до восемнадцати лет), а также лица, осуществляющего уход за больным членом семьи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>
        <w:rPr>
          <w:rFonts w:ascii="Times New Roman" w:hAnsi="Times New Roman" w:cs="Times New Roman"/>
          <w:sz w:val="28"/>
          <w:szCs w:val="28"/>
        </w:rPr>
        <w:tab/>
      </w:r>
      <w:r w:rsidRPr="00F371F5">
        <w:rPr>
          <w:rFonts w:ascii="Times New Roman" w:hAnsi="Times New Roman" w:cs="Times New Roman"/>
          <w:sz w:val="28"/>
          <w:szCs w:val="28"/>
        </w:rPr>
        <w:t>Привлечение гражданских служащих</w:t>
      </w:r>
      <w:r>
        <w:rPr>
          <w:rFonts w:ascii="Times New Roman" w:hAnsi="Times New Roman" w:cs="Times New Roman"/>
          <w:sz w:val="28"/>
          <w:szCs w:val="28"/>
        </w:rPr>
        <w:t>, работников министерства</w:t>
      </w:r>
      <w:r w:rsidRPr="00F371F5">
        <w:rPr>
          <w:rFonts w:ascii="Times New Roman" w:hAnsi="Times New Roman" w:cs="Times New Roman"/>
          <w:sz w:val="28"/>
          <w:szCs w:val="28"/>
        </w:rPr>
        <w:t xml:space="preserve"> к работе в выходные и нерабочие праздничные дни производится </w:t>
      </w:r>
      <w:r>
        <w:rPr>
          <w:rFonts w:ascii="Times New Roman" w:hAnsi="Times New Roman" w:cs="Times New Roman"/>
          <w:sz w:val="28"/>
          <w:szCs w:val="28"/>
        </w:rPr>
        <w:t>на основании приказа Министра или уполномоченного им лица.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1F5">
        <w:rPr>
          <w:rFonts w:ascii="Times New Roman" w:hAnsi="Times New Roman" w:cs="Times New Roman"/>
          <w:sz w:val="28"/>
          <w:szCs w:val="28"/>
        </w:rPr>
        <w:t>Привлечение гражданских служащих</w:t>
      </w:r>
      <w:r>
        <w:rPr>
          <w:rFonts w:ascii="Times New Roman" w:hAnsi="Times New Roman" w:cs="Times New Roman"/>
          <w:sz w:val="28"/>
          <w:szCs w:val="28"/>
        </w:rPr>
        <w:t xml:space="preserve">, работников министерства </w:t>
      </w:r>
      <w:r w:rsidRPr="00F371F5">
        <w:rPr>
          <w:rFonts w:ascii="Times New Roman" w:hAnsi="Times New Roman" w:cs="Times New Roman"/>
          <w:sz w:val="28"/>
          <w:szCs w:val="28"/>
        </w:rPr>
        <w:t xml:space="preserve">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организации в целом или ее отдельных структурных подразделений Министерства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792" w:rsidRPr="00F371F5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>
        <w:rPr>
          <w:rFonts w:ascii="Times New Roman" w:hAnsi="Times New Roman" w:cs="Times New Roman"/>
          <w:sz w:val="28"/>
          <w:szCs w:val="28"/>
        </w:rPr>
        <w:tab/>
      </w:r>
      <w:r w:rsidRPr="00F371F5">
        <w:rPr>
          <w:rFonts w:ascii="Times New Roman" w:hAnsi="Times New Roman" w:cs="Times New Roman"/>
          <w:sz w:val="28"/>
          <w:szCs w:val="28"/>
        </w:rPr>
        <w:t>Работа в выходной или нерабочий праздничный день оплачивается в соответствии с действующим трудовым законодательством.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1F5">
        <w:rPr>
          <w:rFonts w:ascii="Times New Roman" w:hAnsi="Times New Roman" w:cs="Times New Roman"/>
          <w:sz w:val="28"/>
          <w:szCs w:val="28"/>
        </w:rPr>
        <w:t>По желанию гражданского служащего,</w:t>
      </w:r>
      <w:r>
        <w:rPr>
          <w:rFonts w:ascii="Times New Roman" w:hAnsi="Times New Roman" w:cs="Times New Roman"/>
          <w:sz w:val="28"/>
          <w:szCs w:val="28"/>
        </w:rPr>
        <w:t xml:space="preserve"> работника министерства,</w:t>
      </w:r>
      <w:r w:rsidRPr="00F371F5">
        <w:rPr>
          <w:rFonts w:ascii="Times New Roman" w:hAnsi="Times New Roman" w:cs="Times New Roman"/>
          <w:sz w:val="28"/>
          <w:szCs w:val="28"/>
        </w:rPr>
        <w:t xml:space="preserve">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062792" w:rsidRPr="003101A6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>
        <w:rPr>
          <w:rFonts w:ascii="Times New Roman" w:hAnsi="Times New Roman" w:cs="Times New Roman"/>
          <w:sz w:val="28"/>
          <w:szCs w:val="28"/>
        </w:rPr>
        <w:tab/>
      </w:r>
      <w:r w:rsidRPr="003101A6">
        <w:rPr>
          <w:rFonts w:ascii="Times New Roman" w:hAnsi="Times New Roman" w:cs="Times New Roman"/>
          <w:sz w:val="28"/>
          <w:szCs w:val="28"/>
        </w:rPr>
        <w:t xml:space="preserve"> Гражданским служащим предоставляется ежегодный оплачиваемый отпуск с сохранением замещаемой должности гражданской службы и денежного содержания</w:t>
      </w:r>
    </w:p>
    <w:p w:rsidR="00062792" w:rsidRPr="003101A6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1A6">
        <w:rPr>
          <w:rFonts w:ascii="Times New Roman" w:hAnsi="Times New Roman" w:cs="Times New Roman"/>
          <w:sz w:val="28"/>
          <w:szCs w:val="28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</w:t>
      </w:r>
    </w:p>
    <w:p w:rsidR="00062792" w:rsidRPr="003101A6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1A6">
        <w:rPr>
          <w:rFonts w:ascii="Times New Roman" w:hAnsi="Times New Roman" w:cs="Times New Roman"/>
          <w:sz w:val="28"/>
          <w:szCs w:val="28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062792" w:rsidRPr="003101A6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1A6">
        <w:rPr>
          <w:rFonts w:ascii="Times New Roman" w:hAnsi="Times New Roman" w:cs="Times New Roman"/>
          <w:sz w:val="28"/>
          <w:szCs w:val="28"/>
        </w:rP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062792" w:rsidRPr="003101A6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1A6">
        <w:rPr>
          <w:rFonts w:ascii="Times New Roman" w:hAnsi="Times New Roman" w:cs="Times New Roman"/>
          <w:sz w:val="28"/>
          <w:szCs w:val="28"/>
        </w:rPr>
        <w:t>1) при стаже гражданской службы от 1 года до 5 лет - 1 календарный день;</w:t>
      </w:r>
    </w:p>
    <w:p w:rsidR="00062792" w:rsidRPr="003101A6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1A6">
        <w:rPr>
          <w:rFonts w:ascii="Times New Roman" w:hAnsi="Times New Roman" w:cs="Times New Roman"/>
          <w:sz w:val="28"/>
          <w:szCs w:val="28"/>
        </w:rPr>
        <w:t>2) при стаже гражданской службы от 5 до 10 лет - 5 календарных дней;</w:t>
      </w:r>
    </w:p>
    <w:p w:rsidR="00062792" w:rsidRPr="003101A6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1A6">
        <w:rPr>
          <w:rFonts w:ascii="Times New Roman" w:hAnsi="Times New Roman" w:cs="Times New Roman"/>
          <w:sz w:val="28"/>
          <w:szCs w:val="28"/>
        </w:rPr>
        <w:t>3) при стаже гражданской службы от 10 до 15 лет - 7 календарных дней;</w:t>
      </w:r>
    </w:p>
    <w:p w:rsidR="00062792" w:rsidRPr="003101A6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1A6">
        <w:rPr>
          <w:rFonts w:ascii="Times New Roman" w:hAnsi="Times New Roman" w:cs="Times New Roman"/>
          <w:sz w:val="28"/>
          <w:szCs w:val="28"/>
        </w:rPr>
        <w:t>4) при стаже гражданской службы 15 лет и более - 10 календарных дней.</w:t>
      </w:r>
    </w:p>
    <w:p w:rsidR="00062792" w:rsidRPr="003101A6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792" w:rsidRPr="003101A6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1A6">
        <w:rPr>
          <w:rFonts w:ascii="Times New Roman" w:hAnsi="Times New Roman" w:cs="Times New Roman"/>
          <w:sz w:val="28"/>
          <w:szCs w:val="28"/>
        </w:rPr>
        <w:t>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лет.</w:t>
      </w:r>
    </w:p>
    <w:p w:rsidR="00062792" w:rsidRPr="003101A6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1A6">
        <w:rPr>
          <w:rFonts w:ascii="Times New Roman" w:hAnsi="Times New Roman" w:cs="Times New Roman"/>
          <w:sz w:val="28"/>
          <w:szCs w:val="28"/>
        </w:rPr>
        <w:t>Ненормированный служебный день устанавливается для гражданских служащих, замещающих высшие и главные должности гражданской службы.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1A6">
        <w:rPr>
          <w:rFonts w:ascii="Times New Roman" w:hAnsi="Times New Roman" w:cs="Times New Roman"/>
          <w:sz w:val="28"/>
          <w:szCs w:val="28"/>
        </w:rPr>
        <w:lastRenderedPageBreak/>
        <w:t>Гражданским служащим,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3 календарных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792" w:rsidRPr="003101A6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Работнику министерства предоставляется ежегодный основной оплачиваемый отпуск продолжительностью 28 календарных дней.</w:t>
      </w:r>
    </w:p>
    <w:p w:rsidR="00062792" w:rsidRPr="003101A6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</w:t>
      </w:r>
      <w:r>
        <w:rPr>
          <w:rFonts w:ascii="Times New Roman" w:hAnsi="Times New Roman" w:cs="Times New Roman"/>
          <w:sz w:val="28"/>
          <w:szCs w:val="28"/>
        </w:rPr>
        <w:tab/>
      </w:r>
      <w:r w:rsidRPr="003101A6">
        <w:rPr>
          <w:rFonts w:ascii="Times New Roman" w:hAnsi="Times New Roman" w:cs="Times New Roman"/>
          <w:sz w:val="28"/>
          <w:szCs w:val="28"/>
        </w:rPr>
        <w:t xml:space="preserve"> Предоставление отпусков оформляется приказом.</w:t>
      </w:r>
    </w:p>
    <w:p w:rsidR="00062792" w:rsidRPr="003101A6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1A6">
        <w:rPr>
          <w:rFonts w:ascii="Times New Roman" w:hAnsi="Times New Roman" w:cs="Times New Roman"/>
          <w:sz w:val="28"/>
          <w:szCs w:val="28"/>
        </w:rPr>
        <w:t>Право на использование отпуска за первый год работы возникает у гражданского служащего</w:t>
      </w:r>
      <w:r>
        <w:rPr>
          <w:rFonts w:ascii="Times New Roman" w:hAnsi="Times New Roman" w:cs="Times New Roman"/>
          <w:sz w:val="28"/>
          <w:szCs w:val="28"/>
        </w:rPr>
        <w:t>, работника министерства,</w:t>
      </w:r>
      <w:r w:rsidRPr="003101A6">
        <w:rPr>
          <w:rFonts w:ascii="Times New Roman" w:hAnsi="Times New Roman" w:cs="Times New Roman"/>
          <w:sz w:val="28"/>
          <w:szCs w:val="28"/>
        </w:rPr>
        <w:t xml:space="preserve"> по истечении 6 месяцев его непрерывной работы у данного представителя нанимателя. По соглашению сторон оплачиваемый отпуск гражданскому служащему</w:t>
      </w:r>
      <w:r>
        <w:rPr>
          <w:rFonts w:ascii="Times New Roman" w:hAnsi="Times New Roman" w:cs="Times New Roman"/>
          <w:sz w:val="28"/>
          <w:szCs w:val="28"/>
        </w:rPr>
        <w:t>, работнику министерства,</w:t>
      </w:r>
      <w:r w:rsidRPr="003101A6">
        <w:rPr>
          <w:rFonts w:ascii="Times New Roman" w:hAnsi="Times New Roman" w:cs="Times New Roman"/>
          <w:sz w:val="28"/>
          <w:szCs w:val="28"/>
        </w:rPr>
        <w:t xml:space="preserve"> может быть предоставлен и до истечения 6 месяцев.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у данного представителя нанимателя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</w:t>
      </w:r>
      <w:r>
        <w:rPr>
          <w:rFonts w:ascii="Times New Roman" w:hAnsi="Times New Roman" w:cs="Times New Roman"/>
          <w:sz w:val="28"/>
          <w:szCs w:val="28"/>
        </w:rPr>
        <w:tab/>
      </w:r>
      <w:r w:rsidRPr="003101A6">
        <w:rPr>
          <w:rFonts w:ascii="Times New Roman" w:hAnsi="Times New Roman" w:cs="Times New Roman"/>
          <w:sz w:val="28"/>
          <w:szCs w:val="28"/>
        </w:rPr>
        <w:t xml:space="preserve"> Очередность предоставления оплачиваемых отпусков определяется ежегодно в соответствии с графиком отпусков, утверждаемым </w:t>
      </w:r>
      <w:r>
        <w:rPr>
          <w:rFonts w:ascii="Times New Roman" w:hAnsi="Times New Roman" w:cs="Times New Roman"/>
          <w:sz w:val="28"/>
          <w:szCs w:val="28"/>
        </w:rPr>
        <w:t xml:space="preserve">министром или уполномоченным лицом </w:t>
      </w:r>
      <w:r w:rsidRPr="003101A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3101A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3101A6">
        <w:rPr>
          <w:rFonts w:ascii="Times New Roman" w:hAnsi="Times New Roman" w:cs="Times New Roman"/>
          <w:sz w:val="28"/>
          <w:szCs w:val="28"/>
        </w:rPr>
        <w:t xml:space="preserve"> чем за 2 недели до наступления календарного года в порядке, установленном статьей 372 Трудового кодекса Российской Федерации для принятия локальных нормативных актов.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792" w:rsidRPr="002C72A4" w:rsidRDefault="00062792" w:rsidP="00062792">
      <w:pPr>
        <w:pStyle w:val="aa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2A4">
        <w:rPr>
          <w:rFonts w:ascii="Times New Roman" w:hAnsi="Times New Roman" w:cs="Times New Roman"/>
          <w:b/>
          <w:sz w:val="28"/>
          <w:szCs w:val="28"/>
        </w:rPr>
        <w:t>V</w:t>
      </w:r>
      <w:r w:rsidRPr="002C72A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C72A4">
        <w:rPr>
          <w:rFonts w:ascii="Times New Roman" w:hAnsi="Times New Roman" w:cs="Times New Roman"/>
          <w:b/>
          <w:sz w:val="28"/>
          <w:szCs w:val="28"/>
        </w:rPr>
        <w:t>. Выплата денежного содержания (заработной платы)</w:t>
      </w:r>
    </w:p>
    <w:p w:rsidR="00062792" w:rsidRPr="002C72A4" w:rsidRDefault="00062792" w:rsidP="00062792">
      <w:pPr>
        <w:pStyle w:val="aa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72A4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ab/>
      </w:r>
      <w:r w:rsidRPr="002C72A4">
        <w:rPr>
          <w:rFonts w:ascii="Times New Roman" w:hAnsi="Times New Roman" w:cs="Times New Roman"/>
          <w:sz w:val="28"/>
          <w:szCs w:val="28"/>
        </w:rPr>
        <w:t xml:space="preserve"> Выплата гражданским служащим</w:t>
      </w:r>
      <w:r>
        <w:rPr>
          <w:rFonts w:ascii="Times New Roman" w:hAnsi="Times New Roman" w:cs="Times New Roman"/>
          <w:sz w:val="28"/>
          <w:szCs w:val="28"/>
        </w:rPr>
        <w:t>, работникам министерства,</w:t>
      </w:r>
      <w:r w:rsidRPr="002C72A4">
        <w:rPr>
          <w:rFonts w:ascii="Times New Roman" w:hAnsi="Times New Roman" w:cs="Times New Roman"/>
          <w:sz w:val="28"/>
          <w:szCs w:val="28"/>
        </w:rPr>
        <w:t xml:space="preserve"> денежного содержания (заработной платы) производится в следующие сроки: не позднее 20 числа за первую половину расчетного месяца за фактически отработанное время и не позднее 5 числа месяца, следующего за расчетным, - окончательный расчет за отработанный месяц, а также иные выплаты, предусмотренные законодательством Российской Федерации и служебным контрактом (трудовым договором).</w:t>
      </w:r>
      <w:proofErr w:type="gramEnd"/>
      <w:r w:rsidRPr="002C72A4">
        <w:rPr>
          <w:rFonts w:ascii="Times New Roman" w:hAnsi="Times New Roman" w:cs="Times New Roman"/>
          <w:sz w:val="28"/>
          <w:szCs w:val="28"/>
        </w:rPr>
        <w:t xml:space="preserve"> При совпадении дня выплаты с выходным или нерабочим праздничным днем выплата производится накануне этого дня.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F34">
        <w:rPr>
          <w:rFonts w:ascii="Times New Roman" w:hAnsi="Times New Roman" w:cs="Times New Roman"/>
          <w:sz w:val="28"/>
          <w:szCs w:val="28"/>
        </w:rPr>
        <w:t>Денежное содержание</w:t>
      </w:r>
      <w:r>
        <w:rPr>
          <w:rFonts w:ascii="Times New Roman" w:hAnsi="Times New Roman" w:cs="Times New Roman"/>
          <w:sz w:val="28"/>
          <w:szCs w:val="28"/>
        </w:rPr>
        <w:t>, заработная плата,</w:t>
      </w:r>
      <w:r w:rsidRPr="000F2F34">
        <w:rPr>
          <w:rFonts w:ascii="Times New Roman" w:hAnsi="Times New Roman" w:cs="Times New Roman"/>
          <w:sz w:val="28"/>
          <w:szCs w:val="28"/>
        </w:rPr>
        <w:t xml:space="preserve"> перечисляется на счет, открытый гражданским служащим, </w:t>
      </w:r>
      <w:r>
        <w:rPr>
          <w:rFonts w:ascii="Times New Roman" w:hAnsi="Times New Roman" w:cs="Times New Roman"/>
          <w:sz w:val="28"/>
          <w:szCs w:val="28"/>
        </w:rPr>
        <w:t xml:space="preserve">работником министерства </w:t>
      </w:r>
      <w:r w:rsidRPr="000F2F34">
        <w:rPr>
          <w:rFonts w:ascii="Times New Roman" w:hAnsi="Times New Roman" w:cs="Times New Roman"/>
          <w:sz w:val="28"/>
          <w:szCs w:val="28"/>
        </w:rPr>
        <w:t>в кредитной организации.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792" w:rsidRPr="00833B2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792" w:rsidRPr="00833B2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792" w:rsidRDefault="00062792" w:rsidP="00062792">
      <w:pPr>
        <w:pStyle w:val="aa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2A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C72A4">
        <w:rPr>
          <w:rFonts w:ascii="Times New Roman" w:hAnsi="Times New Roman" w:cs="Times New Roman"/>
          <w:b/>
          <w:sz w:val="28"/>
          <w:szCs w:val="28"/>
        </w:rPr>
        <w:t>. Поощрения и награждения гражданск</w:t>
      </w:r>
      <w:r>
        <w:rPr>
          <w:rFonts w:ascii="Times New Roman" w:hAnsi="Times New Roman" w:cs="Times New Roman"/>
          <w:b/>
          <w:sz w:val="28"/>
          <w:szCs w:val="28"/>
        </w:rPr>
        <w:t>их служащих,</w:t>
      </w:r>
    </w:p>
    <w:p w:rsidR="00062792" w:rsidRPr="002C72A4" w:rsidRDefault="00062792" w:rsidP="00062792">
      <w:pPr>
        <w:pStyle w:val="aa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работников министерства</w:t>
      </w:r>
    </w:p>
    <w:p w:rsidR="00062792" w:rsidRPr="002C72A4" w:rsidRDefault="00062792" w:rsidP="00062792">
      <w:pPr>
        <w:pStyle w:val="aa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792" w:rsidRPr="002C72A4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2A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72A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2C72A4">
        <w:rPr>
          <w:rFonts w:ascii="Times New Roman" w:hAnsi="Times New Roman" w:cs="Times New Roman"/>
          <w:sz w:val="28"/>
          <w:szCs w:val="28"/>
        </w:rPr>
        <w:t xml:space="preserve"> Поощрения гражданских служащих</w:t>
      </w:r>
      <w:r>
        <w:rPr>
          <w:rFonts w:ascii="Times New Roman" w:hAnsi="Times New Roman" w:cs="Times New Roman"/>
          <w:sz w:val="28"/>
          <w:szCs w:val="28"/>
        </w:rPr>
        <w:t>, работников министерства,</w:t>
      </w:r>
      <w:r w:rsidRPr="002C72A4">
        <w:rPr>
          <w:rFonts w:ascii="Times New Roman" w:hAnsi="Times New Roman" w:cs="Times New Roman"/>
          <w:sz w:val="28"/>
          <w:szCs w:val="28"/>
        </w:rPr>
        <w:t xml:space="preserve"> оформляются приказом Министерства и доводятся до сведения гражданских служащих</w:t>
      </w:r>
      <w:r>
        <w:rPr>
          <w:rFonts w:ascii="Times New Roman" w:hAnsi="Times New Roman" w:cs="Times New Roman"/>
          <w:sz w:val="28"/>
          <w:szCs w:val="28"/>
        </w:rPr>
        <w:t xml:space="preserve"> и работников</w:t>
      </w:r>
      <w:r w:rsidRPr="002C72A4">
        <w:rPr>
          <w:rFonts w:ascii="Times New Roman" w:hAnsi="Times New Roman" w:cs="Times New Roman"/>
          <w:sz w:val="28"/>
          <w:szCs w:val="28"/>
        </w:rPr>
        <w:t>.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2C72A4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2A4">
        <w:rPr>
          <w:rFonts w:ascii="Times New Roman" w:hAnsi="Times New Roman" w:cs="Times New Roman"/>
          <w:sz w:val="28"/>
          <w:szCs w:val="28"/>
        </w:rPr>
        <w:t>Сведения о награждениях и поощрениях вносятся в трудовую книжку гражданского служащего</w:t>
      </w:r>
      <w:r>
        <w:rPr>
          <w:rFonts w:ascii="Times New Roman" w:hAnsi="Times New Roman" w:cs="Times New Roman"/>
          <w:sz w:val="28"/>
          <w:szCs w:val="28"/>
        </w:rPr>
        <w:t>, работника министерства</w:t>
      </w:r>
      <w:r w:rsidRPr="002C72A4">
        <w:rPr>
          <w:rFonts w:ascii="Times New Roman" w:hAnsi="Times New Roman" w:cs="Times New Roman"/>
          <w:sz w:val="28"/>
          <w:szCs w:val="28"/>
        </w:rPr>
        <w:t xml:space="preserve"> и приобщаются к личному делу гражданского служащего</w:t>
      </w:r>
      <w:r>
        <w:rPr>
          <w:rFonts w:ascii="Times New Roman" w:hAnsi="Times New Roman" w:cs="Times New Roman"/>
          <w:sz w:val="28"/>
          <w:szCs w:val="28"/>
        </w:rPr>
        <w:t>, работника министерства</w:t>
      </w:r>
      <w:r w:rsidRPr="002C72A4">
        <w:rPr>
          <w:rFonts w:ascii="Times New Roman" w:hAnsi="Times New Roman" w:cs="Times New Roman"/>
          <w:sz w:val="28"/>
          <w:szCs w:val="28"/>
        </w:rPr>
        <w:t>.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792" w:rsidRDefault="00062792" w:rsidP="00062792">
      <w:pPr>
        <w:pStyle w:val="aa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B21">
        <w:rPr>
          <w:rFonts w:ascii="Times New Roman" w:hAnsi="Times New Roman" w:cs="Times New Roman"/>
          <w:b/>
          <w:sz w:val="28"/>
          <w:szCs w:val="28"/>
        </w:rPr>
        <w:t>VI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33B21">
        <w:rPr>
          <w:rFonts w:ascii="Times New Roman" w:hAnsi="Times New Roman" w:cs="Times New Roman"/>
          <w:b/>
          <w:sz w:val="28"/>
          <w:szCs w:val="28"/>
        </w:rPr>
        <w:t>. Ответственность гражданских служащих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062792" w:rsidRPr="00833B21" w:rsidRDefault="00062792" w:rsidP="00062792">
      <w:pPr>
        <w:pStyle w:val="aa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работников министерства</w:t>
      </w:r>
    </w:p>
    <w:p w:rsidR="00062792" w:rsidRPr="00833B21" w:rsidRDefault="00062792" w:rsidP="00062792">
      <w:pPr>
        <w:pStyle w:val="aa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792" w:rsidRPr="002C72A4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ab/>
      </w:r>
      <w:r w:rsidRPr="002C72A4">
        <w:rPr>
          <w:rFonts w:ascii="Times New Roman" w:hAnsi="Times New Roman" w:cs="Times New Roman"/>
          <w:sz w:val="28"/>
          <w:szCs w:val="28"/>
        </w:rPr>
        <w:t xml:space="preserve"> За совершение дисциплинарного проступка, то есть за неисполнение или ненадлежащее исполнение гражданским служащим</w:t>
      </w:r>
      <w:r>
        <w:rPr>
          <w:rFonts w:ascii="Times New Roman" w:hAnsi="Times New Roman" w:cs="Times New Roman"/>
          <w:sz w:val="28"/>
          <w:szCs w:val="28"/>
        </w:rPr>
        <w:t xml:space="preserve">, работником министерства, </w:t>
      </w:r>
      <w:r w:rsidRPr="002C72A4">
        <w:rPr>
          <w:rFonts w:ascii="Times New Roman" w:hAnsi="Times New Roman" w:cs="Times New Roman"/>
          <w:sz w:val="28"/>
          <w:szCs w:val="28"/>
        </w:rPr>
        <w:t xml:space="preserve"> по его вине возложенных на него служебных</w:t>
      </w:r>
      <w:r>
        <w:rPr>
          <w:rFonts w:ascii="Times New Roman" w:hAnsi="Times New Roman" w:cs="Times New Roman"/>
          <w:sz w:val="28"/>
          <w:szCs w:val="28"/>
        </w:rPr>
        <w:t>, трудовых</w:t>
      </w:r>
      <w:r w:rsidRPr="002C72A4">
        <w:rPr>
          <w:rFonts w:ascii="Times New Roman" w:hAnsi="Times New Roman" w:cs="Times New Roman"/>
          <w:sz w:val="28"/>
          <w:szCs w:val="28"/>
        </w:rPr>
        <w:t xml:space="preserve"> обязанностей, представитель нанимателя имеет право применить следующие дисциплинарные взыскания:</w:t>
      </w:r>
    </w:p>
    <w:p w:rsidR="00062792" w:rsidRPr="002C72A4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2A4">
        <w:rPr>
          <w:rFonts w:ascii="Times New Roman" w:hAnsi="Times New Roman" w:cs="Times New Roman"/>
          <w:sz w:val="28"/>
          <w:szCs w:val="28"/>
        </w:rPr>
        <w:t>- замечание;</w:t>
      </w:r>
    </w:p>
    <w:p w:rsidR="00062792" w:rsidRPr="002C72A4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2A4">
        <w:rPr>
          <w:rFonts w:ascii="Times New Roman" w:hAnsi="Times New Roman" w:cs="Times New Roman"/>
          <w:sz w:val="28"/>
          <w:szCs w:val="28"/>
        </w:rPr>
        <w:t>- выговор;</w:t>
      </w:r>
    </w:p>
    <w:p w:rsidR="00062792" w:rsidRPr="002C72A4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2A4">
        <w:rPr>
          <w:rFonts w:ascii="Times New Roman" w:hAnsi="Times New Roman" w:cs="Times New Roman"/>
          <w:sz w:val="28"/>
          <w:szCs w:val="28"/>
        </w:rPr>
        <w:t>- предупреждение о неполном должностном соответствии;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2A4">
        <w:rPr>
          <w:rFonts w:ascii="Times New Roman" w:hAnsi="Times New Roman" w:cs="Times New Roman"/>
          <w:sz w:val="28"/>
          <w:szCs w:val="28"/>
        </w:rPr>
        <w:t>- увольнение с гражданской службы по основаниям, установленным пунктом 2, подпунктами "а" - "г" пункта 3, пунктами 5 и 6 части 1 статьи 37 Федерального закона</w:t>
      </w:r>
      <w:r w:rsidRPr="001456EF">
        <w:t xml:space="preserve"> </w:t>
      </w:r>
      <w:r w:rsidRPr="001456EF">
        <w:rPr>
          <w:rFonts w:ascii="Times New Roman" w:hAnsi="Times New Roman" w:cs="Times New Roman"/>
          <w:sz w:val="28"/>
          <w:szCs w:val="28"/>
        </w:rPr>
        <w:t>от 27.07.2004 № 79-ФЗ</w:t>
      </w:r>
      <w:r w:rsidRPr="002C72A4">
        <w:rPr>
          <w:rFonts w:ascii="Times New Roman" w:hAnsi="Times New Roman" w:cs="Times New Roman"/>
          <w:sz w:val="28"/>
          <w:szCs w:val="28"/>
        </w:rPr>
        <w:t>.</w:t>
      </w:r>
    </w:p>
    <w:p w:rsidR="00062792" w:rsidRPr="002C72A4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B44218">
        <w:rPr>
          <w:rFonts w:ascii="Times New Roman" w:hAnsi="Times New Roman" w:cs="Times New Roman"/>
          <w:sz w:val="28"/>
          <w:szCs w:val="28"/>
        </w:rPr>
        <w:t xml:space="preserve">вольнение за прогул, алкоголь и наркотики на рабочем месте,  кражу и утрату доверия </w:t>
      </w:r>
      <w:r>
        <w:rPr>
          <w:rFonts w:ascii="Times New Roman" w:hAnsi="Times New Roman" w:cs="Times New Roman"/>
          <w:sz w:val="28"/>
          <w:szCs w:val="28"/>
        </w:rPr>
        <w:t xml:space="preserve">по основаниям, установленные  </w:t>
      </w:r>
      <w:r w:rsidRPr="00B44218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атьей</w:t>
      </w:r>
      <w:r w:rsidRPr="00B44218">
        <w:rPr>
          <w:rFonts w:ascii="Times New Roman" w:hAnsi="Times New Roman" w:cs="Times New Roman"/>
          <w:sz w:val="28"/>
          <w:szCs w:val="28"/>
        </w:rPr>
        <w:t xml:space="preserve"> 81 </w:t>
      </w:r>
      <w:r>
        <w:rPr>
          <w:rFonts w:ascii="Times New Roman" w:hAnsi="Times New Roman" w:cs="Times New Roman"/>
          <w:sz w:val="28"/>
          <w:szCs w:val="28"/>
        </w:rPr>
        <w:t>Трудового кодекса</w:t>
      </w:r>
      <w:r w:rsidRPr="00B44218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062792" w:rsidRPr="002C72A4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2A4">
        <w:rPr>
          <w:rFonts w:ascii="Times New Roman" w:hAnsi="Times New Roman" w:cs="Times New Roman"/>
          <w:sz w:val="28"/>
          <w:szCs w:val="28"/>
        </w:rPr>
        <w:t>За каждый дисциплинарный проступок может быть применено только одно дисциплинарное взыскание.</w:t>
      </w:r>
    </w:p>
    <w:p w:rsidR="00062792" w:rsidRPr="002C72A4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2A4">
        <w:rPr>
          <w:rFonts w:ascii="Times New Roman" w:hAnsi="Times New Roman" w:cs="Times New Roman"/>
          <w:sz w:val="28"/>
          <w:szCs w:val="28"/>
        </w:rPr>
        <w:t>Перед применением дисциплинарного взыскания проводится служебная проверка.</w:t>
      </w:r>
    </w:p>
    <w:p w:rsidR="00062792" w:rsidRPr="002C72A4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>
        <w:rPr>
          <w:rFonts w:ascii="Times New Roman" w:hAnsi="Times New Roman" w:cs="Times New Roman"/>
          <w:sz w:val="28"/>
          <w:szCs w:val="28"/>
        </w:rPr>
        <w:tab/>
      </w:r>
      <w:r w:rsidRPr="002C72A4">
        <w:rPr>
          <w:rFonts w:ascii="Times New Roman" w:hAnsi="Times New Roman" w:cs="Times New Roman"/>
          <w:sz w:val="28"/>
          <w:szCs w:val="28"/>
        </w:rPr>
        <w:t>Дисциплинарное взыскание применяется непосредственно после обнаружения дисциплинарного проступка, но не позднее одного месяца со дня его обнаружения, не считая периода временной нетрудоспособности гражданского служащего,</w:t>
      </w:r>
      <w:r>
        <w:rPr>
          <w:rFonts w:ascii="Times New Roman" w:hAnsi="Times New Roman" w:cs="Times New Roman"/>
          <w:sz w:val="28"/>
          <w:szCs w:val="28"/>
        </w:rPr>
        <w:t xml:space="preserve"> работника министерства,</w:t>
      </w:r>
      <w:r w:rsidRPr="002C72A4">
        <w:rPr>
          <w:rFonts w:ascii="Times New Roman" w:hAnsi="Times New Roman" w:cs="Times New Roman"/>
          <w:sz w:val="28"/>
          <w:szCs w:val="28"/>
        </w:rPr>
        <w:t xml:space="preserve"> пребывания его в отпуске, других случаев отсутствия его на службе</w:t>
      </w:r>
      <w:r>
        <w:rPr>
          <w:rFonts w:ascii="Times New Roman" w:hAnsi="Times New Roman" w:cs="Times New Roman"/>
          <w:sz w:val="28"/>
          <w:szCs w:val="28"/>
        </w:rPr>
        <w:t>, на работе</w:t>
      </w:r>
      <w:r w:rsidRPr="002C72A4">
        <w:rPr>
          <w:rFonts w:ascii="Times New Roman" w:hAnsi="Times New Roman" w:cs="Times New Roman"/>
          <w:sz w:val="28"/>
          <w:szCs w:val="28"/>
        </w:rPr>
        <w:t xml:space="preserve"> по уважительным причинам, а также времени проведения служебной проверки.</w:t>
      </w:r>
    </w:p>
    <w:p w:rsidR="00062792" w:rsidRPr="002C72A4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Pr="002C72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2C72A4">
        <w:rPr>
          <w:rFonts w:ascii="Times New Roman" w:hAnsi="Times New Roman" w:cs="Times New Roman"/>
          <w:sz w:val="28"/>
          <w:szCs w:val="28"/>
        </w:rPr>
        <w:t xml:space="preserve"> Если в течение одного года со дня применения дисциплинарного взыскания, предусмотренного пунктами 1 - 3 части 1 статьи 57 Федерального закона, и взыскания, предусмотренного статьей 59.1 Федерального закона</w:t>
      </w:r>
      <w:r w:rsidRPr="001456EF">
        <w:t xml:space="preserve"> </w:t>
      </w:r>
      <w:r w:rsidRPr="001456EF">
        <w:rPr>
          <w:rFonts w:ascii="Times New Roman" w:hAnsi="Times New Roman" w:cs="Times New Roman"/>
          <w:sz w:val="28"/>
          <w:szCs w:val="28"/>
        </w:rPr>
        <w:t>от 27.07.2004 № 79-ФЗ</w:t>
      </w:r>
      <w:r w:rsidRPr="002C72A4">
        <w:rPr>
          <w:rFonts w:ascii="Times New Roman" w:hAnsi="Times New Roman" w:cs="Times New Roman"/>
          <w:sz w:val="28"/>
          <w:szCs w:val="28"/>
        </w:rPr>
        <w:t>, гражданский служащий не подвергнут новому дисциплинарному взысканию, он считается не имеющим дисциплинарного взыскания.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</w:t>
      </w:r>
      <w:r>
        <w:rPr>
          <w:rFonts w:ascii="Times New Roman" w:hAnsi="Times New Roman" w:cs="Times New Roman"/>
          <w:sz w:val="28"/>
          <w:szCs w:val="28"/>
        </w:rPr>
        <w:tab/>
      </w:r>
      <w:r w:rsidRPr="002C72A4">
        <w:rPr>
          <w:rFonts w:ascii="Times New Roman" w:hAnsi="Times New Roman" w:cs="Times New Roman"/>
          <w:sz w:val="28"/>
          <w:szCs w:val="28"/>
        </w:rPr>
        <w:t xml:space="preserve"> Представитель нанимателя вправе снять с гражданского служащего</w:t>
      </w:r>
      <w:r>
        <w:rPr>
          <w:rFonts w:ascii="Times New Roman" w:hAnsi="Times New Roman" w:cs="Times New Roman"/>
          <w:sz w:val="28"/>
          <w:szCs w:val="28"/>
        </w:rPr>
        <w:t>, работника министерства,</w:t>
      </w:r>
      <w:r w:rsidRPr="002C72A4">
        <w:rPr>
          <w:rFonts w:ascii="Times New Roman" w:hAnsi="Times New Roman" w:cs="Times New Roman"/>
          <w:sz w:val="28"/>
          <w:szCs w:val="28"/>
        </w:rPr>
        <w:t xml:space="preserve"> дисциплинарное взыскание до истечения одного года со дня применения дисциплинарного взыскания по собственной инициативе, по письменному заявлению гражданского служащего</w:t>
      </w:r>
      <w:r>
        <w:rPr>
          <w:rFonts w:ascii="Times New Roman" w:hAnsi="Times New Roman" w:cs="Times New Roman"/>
          <w:sz w:val="28"/>
          <w:szCs w:val="28"/>
        </w:rPr>
        <w:t>, работника министерства</w:t>
      </w:r>
      <w:r w:rsidRPr="002C72A4">
        <w:rPr>
          <w:rFonts w:ascii="Times New Roman" w:hAnsi="Times New Roman" w:cs="Times New Roman"/>
          <w:sz w:val="28"/>
          <w:szCs w:val="28"/>
        </w:rPr>
        <w:t xml:space="preserve"> или по ходатайству его непосредственного руководителя.</w:t>
      </w:r>
    </w:p>
    <w:p w:rsidR="009D1427" w:rsidRDefault="009D1427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427" w:rsidRDefault="009D1427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792" w:rsidRPr="00833B21" w:rsidRDefault="00062792" w:rsidP="00062792">
      <w:pPr>
        <w:pStyle w:val="aa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B2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IX</w:t>
      </w:r>
      <w:r w:rsidRPr="00833B21">
        <w:rPr>
          <w:rFonts w:ascii="Times New Roman" w:hAnsi="Times New Roman" w:cs="Times New Roman"/>
          <w:b/>
          <w:sz w:val="28"/>
          <w:szCs w:val="28"/>
        </w:rPr>
        <w:t>. Взыскания за несоблюдение гражданскими служащими</w:t>
      </w:r>
    </w:p>
    <w:p w:rsidR="00062792" w:rsidRPr="00833B21" w:rsidRDefault="00062792" w:rsidP="00062792">
      <w:pPr>
        <w:pStyle w:val="aa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B21">
        <w:rPr>
          <w:rFonts w:ascii="Times New Roman" w:hAnsi="Times New Roman" w:cs="Times New Roman"/>
          <w:b/>
          <w:sz w:val="28"/>
          <w:szCs w:val="28"/>
        </w:rPr>
        <w:t>ограничений и запретов, требований о предотвращении</w:t>
      </w:r>
    </w:p>
    <w:p w:rsidR="00062792" w:rsidRPr="00833B21" w:rsidRDefault="00062792" w:rsidP="00062792">
      <w:pPr>
        <w:pStyle w:val="aa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B21">
        <w:rPr>
          <w:rFonts w:ascii="Times New Roman" w:hAnsi="Times New Roman" w:cs="Times New Roman"/>
          <w:b/>
          <w:sz w:val="28"/>
          <w:szCs w:val="28"/>
        </w:rPr>
        <w:t>или об урегулировании конфликта интересов и неисполнение</w:t>
      </w:r>
    </w:p>
    <w:p w:rsidR="00062792" w:rsidRPr="00833B21" w:rsidRDefault="00062792" w:rsidP="00062792">
      <w:pPr>
        <w:pStyle w:val="aa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B21">
        <w:rPr>
          <w:rFonts w:ascii="Times New Roman" w:hAnsi="Times New Roman" w:cs="Times New Roman"/>
          <w:b/>
          <w:sz w:val="28"/>
          <w:szCs w:val="28"/>
        </w:rPr>
        <w:t>обязанностей, установленных в целях</w:t>
      </w:r>
    </w:p>
    <w:p w:rsidR="00062792" w:rsidRPr="00833B21" w:rsidRDefault="00062792" w:rsidP="00062792">
      <w:pPr>
        <w:pStyle w:val="aa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B21">
        <w:rPr>
          <w:rFonts w:ascii="Times New Roman" w:hAnsi="Times New Roman" w:cs="Times New Roman"/>
          <w:b/>
          <w:sz w:val="28"/>
          <w:szCs w:val="28"/>
        </w:rPr>
        <w:t>противодействия коррупции</w:t>
      </w:r>
    </w:p>
    <w:p w:rsidR="00062792" w:rsidRPr="00833B2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792" w:rsidRPr="00833B21" w:rsidRDefault="00062792" w:rsidP="00062792">
      <w:pPr>
        <w:pStyle w:val="aa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B2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3B21"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Pr="00833B2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33B21">
        <w:rPr>
          <w:rFonts w:ascii="Times New Roman" w:hAnsi="Times New Roman" w:cs="Times New Roman"/>
          <w:sz w:val="28"/>
          <w:szCs w:val="28"/>
        </w:rPr>
        <w:t>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25</w:t>
      </w:r>
      <w:r w:rsidR="003F3399">
        <w:rPr>
          <w:rFonts w:ascii="Times New Roman" w:hAnsi="Times New Roman" w:cs="Times New Roman"/>
          <w:sz w:val="28"/>
          <w:szCs w:val="28"/>
        </w:rPr>
        <w:t>.12.</w:t>
      </w:r>
      <w:r w:rsidRPr="00833B21">
        <w:rPr>
          <w:rFonts w:ascii="Times New Roman" w:hAnsi="Times New Roman" w:cs="Times New Roman"/>
          <w:sz w:val="28"/>
          <w:szCs w:val="28"/>
        </w:rPr>
        <w:t xml:space="preserve">2008 г. </w:t>
      </w:r>
      <w:r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833B21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3B2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33B21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законами, налагаются следующие взыскания:</w:t>
      </w:r>
    </w:p>
    <w:p w:rsidR="00062792" w:rsidRPr="00833B2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33B21">
        <w:rPr>
          <w:rFonts w:ascii="Times New Roman" w:hAnsi="Times New Roman" w:cs="Times New Roman"/>
          <w:sz w:val="28"/>
          <w:szCs w:val="28"/>
        </w:rPr>
        <w:t xml:space="preserve"> замечание;</w:t>
      </w:r>
    </w:p>
    <w:p w:rsidR="00062792" w:rsidRPr="00833B2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33B21">
        <w:rPr>
          <w:rFonts w:ascii="Times New Roman" w:hAnsi="Times New Roman" w:cs="Times New Roman"/>
          <w:sz w:val="28"/>
          <w:szCs w:val="28"/>
        </w:rPr>
        <w:t xml:space="preserve"> выговор;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33B21">
        <w:rPr>
          <w:rFonts w:ascii="Times New Roman" w:hAnsi="Times New Roman" w:cs="Times New Roman"/>
          <w:sz w:val="28"/>
          <w:szCs w:val="28"/>
        </w:rPr>
        <w:t xml:space="preserve"> предупреждение о неполном должностном соответствии.</w:t>
      </w: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792" w:rsidRPr="00833B21" w:rsidRDefault="00062792" w:rsidP="00062792">
      <w:pPr>
        <w:pStyle w:val="aa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B21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833B21">
        <w:rPr>
          <w:rFonts w:ascii="Times New Roman" w:hAnsi="Times New Roman" w:cs="Times New Roman"/>
          <w:b/>
          <w:sz w:val="28"/>
          <w:szCs w:val="28"/>
        </w:rPr>
        <w:t>.</w:t>
      </w:r>
      <w:r w:rsidRPr="00833B21">
        <w:rPr>
          <w:b/>
        </w:rPr>
        <w:t xml:space="preserve"> </w:t>
      </w:r>
      <w:r w:rsidRPr="00833B21">
        <w:rPr>
          <w:rFonts w:ascii="Times New Roman" w:hAnsi="Times New Roman" w:cs="Times New Roman"/>
          <w:b/>
          <w:sz w:val="28"/>
          <w:szCs w:val="28"/>
        </w:rPr>
        <w:t>Увольнение гражданского служащего</w:t>
      </w:r>
    </w:p>
    <w:p w:rsidR="00062792" w:rsidRPr="00833B21" w:rsidRDefault="00062792" w:rsidP="00062792">
      <w:pPr>
        <w:pStyle w:val="aa"/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B21">
        <w:rPr>
          <w:rFonts w:ascii="Times New Roman" w:hAnsi="Times New Roman" w:cs="Times New Roman"/>
          <w:b/>
          <w:sz w:val="28"/>
          <w:szCs w:val="28"/>
        </w:rPr>
        <w:t>в связи с утратой доверия</w:t>
      </w:r>
    </w:p>
    <w:p w:rsidR="00062792" w:rsidRPr="00833B2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792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</w:t>
      </w:r>
      <w:r>
        <w:rPr>
          <w:rFonts w:ascii="Times New Roman" w:hAnsi="Times New Roman" w:cs="Times New Roman"/>
          <w:sz w:val="28"/>
          <w:szCs w:val="28"/>
        </w:rPr>
        <w:tab/>
      </w:r>
      <w:r w:rsidRPr="00833B21">
        <w:rPr>
          <w:rFonts w:ascii="Times New Roman" w:hAnsi="Times New Roman" w:cs="Times New Roman"/>
          <w:sz w:val="28"/>
          <w:szCs w:val="28"/>
        </w:rPr>
        <w:t xml:space="preserve"> Гражданский служащий подлежит увольнению в связи с утратой доверия в случае:</w:t>
      </w:r>
    </w:p>
    <w:p w:rsidR="00062792" w:rsidRPr="00833B2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33B21">
        <w:rPr>
          <w:rFonts w:ascii="Times New Roman" w:hAnsi="Times New Roman" w:cs="Times New Roman"/>
          <w:sz w:val="28"/>
          <w:szCs w:val="28"/>
        </w:rPr>
        <w:t xml:space="preserve"> непринятия гражданским служащим мер по предотвращению и (или) урегулированию конфликта интересов, стороной которого он является;</w:t>
      </w:r>
    </w:p>
    <w:p w:rsidR="00062792" w:rsidRPr="00833B2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33B21">
        <w:rPr>
          <w:rFonts w:ascii="Times New Roman" w:hAnsi="Times New Roman" w:cs="Times New Roman"/>
          <w:sz w:val="28"/>
          <w:szCs w:val="28"/>
        </w:rPr>
        <w:t xml:space="preserve"> непредставления гражданским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062792" w:rsidRPr="00833B2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33B21">
        <w:rPr>
          <w:rFonts w:ascii="Times New Roman" w:hAnsi="Times New Roman" w:cs="Times New Roman"/>
          <w:sz w:val="28"/>
          <w:szCs w:val="28"/>
        </w:rPr>
        <w:t xml:space="preserve"> 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062792" w:rsidRPr="00833B2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33B21">
        <w:rPr>
          <w:rFonts w:ascii="Times New Roman" w:hAnsi="Times New Roman" w:cs="Times New Roman"/>
          <w:sz w:val="28"/>
          <w:szCs w:val="28"/>
        </w:rPr>
        <w:t xml:space="preserve"> осуществления гражданским служащим предпринимательской деятельности;</w:t>
      </w:r>
    </w:p>
    <w:p w:rsidR="00062792" w:rsidRPr="00833B2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33B21">
        <w:rPr>
          <w:rFonts w:ascii="Times New Roman" w:hAnsi="Times New Roman" w:cs="Times New Roman"/>
          <w:sz w:val="28"/>
          <w:szCs w:val="28"/>
        </w:rPr>
        <w:t xml:space="preserve"> 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062792" w:rsidRPr="00833B2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33B21">
        <w:rPr>
          <w:rFonts w:ascii="Times New Roman" w:hAnsi="Times New Roman" w:cs="Times New Roman"/>
          <w:sz w:val="28"/>
          <w:szCs w:val="28"/>
        </w:rPr>
        <w:t xml:space="preserve"> нарушения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062792" w:rsidRPr="00833B2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10.2</w:t>
      </w:r>
      <w:r>
        <w:rPr>
          <w:rFonts w:ascii="Times New Roman" w:hAnsi="Times New Roman" w:cs="Times New Roman"/>
          <w:sz w:val="28"/>
          <w:szCs w:val="28"/>
        </w:rPr>
        <w:tab/>
      </w:r>
      <w:r w:rsidRPr="00833B21">
        <w:rPr>
          <w:rFonts w:ascii="Times New Roman" w:hAnsi="Times New Roman" w:cs="Times New Roman"/>
          <w:sz w:val="28"/>
          <w:szCs w:val="28"/>
        </w:rPr>
        <w:t xml:space="preserve"> Представитель нанимателя, которому стало известно о возникновении у гражданского служащего личной заинтересованности, </w:t>
      </w:r>
      <w:r w:rsidRPr="00833B21">
        <w:rPr>
          <w:rFonts w:ascii="Times New Roman" w:hAnsi="Times New Roman" w:cs="Times New Roman"/>
          <w:sz w:val="28"/>
          <w:szCs w:val="28"/>
        </w:rPr>
        <w:lastRenderedPageBreak/>
        <w:t>которая приводит или может привести к конфликту интересов, подлежит увольнению в связи с утратой доверия также в случае непринятия представителем нанимателя мер по предотвращению и (или) урегулированию конфликта интересов, стороной которого является подчиненный ему гражданский служащий</w:t>
      </w:r>
      <w:proofErr w:type="gramEnd"/>
    </w:p>
    <w:p w:rsidR="00062792" w:rsidRPr="00833B21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792" w:rsidRPr="00943105" w:rsidRDefault="00062792" w:rsidP="00062792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C8A" w:rsidRDefault="001D5C8A" w:rsidP="00B47E33">
      <w:pPr>
        <w:widowControl w:val="0"/>
        <w:ind w:right="-1"/>
        <w:rPr>
          <w:rFonts w:eastAsia="Calibri"/>
          <w:sz w:val="28"/>
          <w:szCs w:val="28"/>
          <w:lang w:eastAsia="en-US"/>
        </w:rPr>
      </w:pPr>
    </w:p>
    <w:sectPr w:rsidR="001D5C8A" w:rsidSect="00C553C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AC4" w:rsidRDefault="00830AC4" w:rsidP="00B47E33">
      <w:r>
        <w:separator/>
      </w:r>
    </w:p>
  </w:endnote>
  <w:endnote w:type="continuationSeparator" w:id="0">
    <w:p w:rsidR="00830AC4" w:rsidRDefault="00830AC4" w:rsidP="00B4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AC4" w:rsidRDefault="00830AC4" w:rsidP="00B47E33">
      <w:r>
        <w:separator/>
      </w:r>
    </w:p>
  </w:footnote>
  <w:footnote w:type="continuationSeparator" w:id="0">
    <w:p w:rsidR="00830AC4" w:rsidRDefault="00830AC4" w:rsidP="00B47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524FD"/>
    <w:multiLevelType w:val="hybridMultilevel"/>
    <w:tmpl w:val="84D2F21E"/>
    <w:lvl w:ilvl="0" w:tplc="CBF64F6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565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80A6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CEE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3011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C811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5095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631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4C17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E266FB"/>
    <w:multiLevelType w:val="hybridMultilevel"/>
    <w:tmpl w:val="5274AF36"/>
    <w:lvl w:ilvl="0" w:tplc="1F740CA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711515E1"/>
    <w:multiLevelType w:val="multilevel"/>
    <w:tmpl w:val="B8CE3A2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B5"/>
    <w:rsid w:val="00061DFB"/>
    <w:rsid w:val="00062792"/>
    <w:rsid w:val="00081090"/>
    <w:rsid w:val="000A21B1"/>
    <w:rsid w:val="00100ED6"/>
    <w:rsid w:val="00100F95"/>
    <w:rsid w:val="0010195F"/>
    <w:rsid w:val="00150FE7"/>
    <w:rsid w:val="00154FF0"/>
    <w:rsid w:val="00155D2D"/>
    <w:rsid w:val="00156964"/>
    <w:rsid w:val="00156FDC"/>
    <w:rsid w:val="001759F9"/>
    <w:rsid w:val="001A283A"/>
    <w:rsid w:val="001C52B5"/>
    <w:rsid w:val="001D5C8A"/>
    <w:rsid w:val="00201ED8"/>
    <w:rsid w:val="00215411"/>
    <w:rsid w:val="0023302A"/>
    <w:rsid w:val="00237A7F"/>
    <w:rsid w:val="00260DC4"/>
    <w:rsid w:val="00285B2A"/>
    <w:rsid w:val="002D09F3"/>
    <w:rsid w:val="00320CD4"/>
    <w:rsid w:val="00353D31"/>
    <w:rsid w:val="00383D69"/>
    <w:rsid w:val="003F3399"/>
    <w:rsid w:val="003F45FD"/>
    <w:rsid w:val="0040189D"/>
    <w:rsid w:val="00432856"/>
    <w:rsid w:val="004427D9"/>
    <w:rsid w:val="00453022"/>
    <w:rsid w:val="004670EE"/>
    <w:rsid w:val="00475B5A"/>
    <w:rsid w:val="004806FC"/>
    <w:rsid w:val="004B4F4D"/>
    <w:rsid w:val="004C3B97"/>
    <w:rsid w:val="004D74A2"/>
    <w:rsid w:val="004E2D69"/>
    <w:rsid w:val="0050383C"/>
    <w:rsid w:val="005405B5"/>
    <w:rsid w:val="005471BB"/>
    <w:rsid w:val="0055413A"/>
    <w:rsid w:val="00591AB5"/>
    <w:rsid w:val="005A6432"/>
    <w:rsid w:val="005B1F06"/>
    <w:rsid w:val="005F0137"/>
    <w:rsid w:val="00607DCD"/>
    <w:rsid w:val="00651864"/>
    <w:rsid w:val="006C2C1A"/>
    <w:rsid w:val="006C36BB"/>
    <w:rsid w:val="006C7CE3"/>
    <w:rsid w:val="00775151"/>
    <w:rsid w:val="007B0461"/>
    <w:rsid w:val="007E5AC4"/>
    <w:rsid w:val="008138D9"/>
    <w:rsid w:val="00830AC4"/>
    <w:rsid w:val="00845B04"/>
    <w:rsid w:val="00885C07"/>
    <w:rsid w:val="008916E1"/>
    <w:rsid w:val="008E5572"/>
    <w:rsid w:val="008E7AF6"/>
    <w:rsid w:val="008F68EF"/>
    <w:rsid w:val="00911A7D"/>
    <w:rsid w:val="00922C3A"/>
    <w:rsid w:val="00934D19"/>
    <w:rsid w:val="00980EC6"/>
    <w:rsid w:val="009925FF"/>
    <w:rsid w:val="00996EE9"/>
    <w:rsid w:val="009B2B3B"/>
    <w:rsid w:val="009D1427"/>
    <w:rsid w:val="009D2A2C"/>
    <w:rsid w:val="009E0176"/>
    <w:rsid w:val="009F7742"/>
    <w:rsid w:val="00A009D8"/>
    <w:rsid w:val="00A256B2"/>
    <w:rsid w:val="00A6327F"/>
    <w:rsid w:val="00A81631"/>
    <w:rsid w:val="00AA063A"/>
    <w:rsid w:val="00AA4D6E"/>
    <w:rsid w:val="00AE0A37"/>
    <w:rsid w:val="00AE5237"/>
    <w:rsid w:val="00AE7878"/>
    <w:rsid w:val="00B2027A"/>
    <w:rsid w:val="00B22DBF"/>
    <w:rsid w:val="00B24B6E"/>
    <w:rsid w:val="00B25CB1"/>
    <w:rsid w:val="00B47E33"/>
    <w:rsid w:val="00B6404F"/>
    <w:rsid w:val="00B747D2"/>
    <w:rsid w:val="00B818E6"/>
    <w:rsid w:val="00B826F7"/>
    <w:rsid w:val="00B969CA"/>
    <w:rsid w:val="00BB0754"/>
    <w:rsid w:val="00BD6481"/>
    <w:rsid w:val="00C43296"/>
    <w:rsid w:val="00C553C3"/>
    <w:rsid w:val="00C62F8F"/>
    <w:rsid w:val="00C65138"/>
    <w:rsid w:val="00C77DE2"/>
    <w:rsid w:val="00D23DA7"/>
    <w:rsid w:val="00D26E65"/>
    <w:rsid w:val="00D4304B"/>
    <w:rsid w:val="00DF382C"/>
    <w:rsid w:val="00E123FC"/>
    <w:rsid w:val="00E31E4D"/>
    <w:rsid w:val="00E5281F"/>
    <w:rsid w:val="00E84C35"/>
    <w:rsid w:val="00E93D9F"/>
    <w:rsid w:val="00F01125"/>
    <w:rsid w:val="00F05CB8"/>
    <w:rsid w:val="00F53AF1"/>
    <w:rsid w:val="00F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0E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5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45B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45B0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B47E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47E33"/>
    <w:rPr>
      <w:sz w:val="24"/>
      <w:szCs w:val="24"/>
    </w:rPr>
  </w:style>
  <w:style w:type="paragraph" w:styleId="a8">
    <w:name w:val="footer"/>
    <w:basedOn w:val="a"/>
    <w:link w:val="a9"/>
    <w:rsid w:val="00B47E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47E33"/>
    <w:rPr>
      <w:sz w:val="24"/>
      <w:szCs w:val="24"/>
    </w:rPr>
  </w:style>
  <w:style w:type="paragraph" w:styleId="aa">
    <w:name w:val="No Spacing"/>
    <w:uiPriority w:val="1"/>
    <w:qFormat/>
    <w:rsid w:val="0006279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0E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5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45B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45B0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B47E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47E33"/>
    <w:rPr>
      <w:sz w:val="24"/>
      <w:szCs w:val="24"/>
    </w:rPr>
  </w:style>
  <w:style w:type="paragraph" w:styleId="a8">
    <w:name w:val="footer"/>
    <w:basedOn w:val="a"/>
    <w:link w:val="a9"/>
    <w:rsid w:val="00B47E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47E33"/>
    <w:rPr>
      <w:sz w:val="24"/>
      <w:szCs w:val="24"/>
    </w:rPr>
  </w:style>
  <w:style w:type="paragraph" w:styleId="aa">
    <w:name w:val="No Spacing"/>
    <w:uiPriority w:val="1"/>
    <w:qFormat/>
    <w:rsid w:val="0006279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2845</Words>
  <Characters>21684</Characters>
  <Application>Microsoft Office Word</Application>
  <DocSecurity>0</DocSecurity>
  <Lines>180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</vt:lpstr>
    </vt:vector>
  </TitlesOfParts>
  <Company>Home</Company>
  <LinksUpToDate>false</LinksUpToDate>
  <CharactersWithSpaces>24481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</dc:title>
  <dc:creator>User</dc:creator>
  <cp:lastModifiedBy>Иванова Вера Михайловна</cp:lastModifiedBy>
  <cp:revision>2</cp:revision>
  <cp:lastPrinted>2022-12-21T13:00:00Z</cp:lastPrinted>
  <dcterms:created xsi:type="dcterms:W3CDTF">2023-03-22T04:48:00Z</dcterms:created>
  <dcterms:modified xsi:type="dcterms:W3CDTF">2023-03-22T04:48:00Z</dcterms:modified>
</cp:coreProperties>
</file>